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E2" w:rsidRPr="00131F75" w:rsidRDefault="00131F75" w:rsidP="00131F75">
      <w:pPr>
        <w:spacing w:after="0"/>
        <w:jc w:val="center"/>
        <w:rPr>
          <w:rFonts w:ascii="Times New Roman" w:hAnsi="Times New Roman" w:cs="Times New Roman"/>
        </w:rPr>
      </w:pPr>
      <w:r w:rsidRPr="00131F75">
        <w:rPr>
          <w:rFonts w:ascii="Times New Roman" w:hAnsi="Times New Roman" w:cs="Times New Roman"/>
        </w:rPr>
        <w:t>Timber, Fish, &amp; Wildlife Policy Committee</w:t>
      </w:r>
    </w:p>
    <w:p w:rsidR="00131F75" w:rsidRPr="00131F75" w:rsidRDefault="00131F75" w:rsidP="00131F75">
      <w:pPr>
        <w:spacing w:after="0"/>
        <w:jc w:val="center"/>
        <w:rPr>
          <w:rFonts w:ascii="Times New Roman" w:hAnsi="Times New Roman" w:cs="Times New Roman"/>
        </w:rPr>
      </w:pPr>
      <w:r w:rsidRPr="00131F75">
        <w:rPr>
          <w:rFonts w:ascii="Times New Roman" w:hAnsi="Times New Roman" w:cs="Times New Roman"/>
        </w:rPr>
        <w:t>January 8, 2015 Meeting Summary</w:t>
      </w:r>
    </w:p>
    <w:p w:rsidR="00131F75" w:rsidRPr="0071195F" w:rsidRDefault="00131F75" w:rsidP="00131F75">
      <w:pPr>
        <w:spacing w:after="0"/>
        <w:jc w:val="center"/>
        <w:rPr>
          <w:rFonts w:ascii="Times New Roman" w:hAnsi="Times New Roman" w:cs="Times New Roman"/>
          <w:sz w:val="10"/>
          <w:szCs w:val="10"/>
        </w:rPr>
      </w:pPr>
    </w:p>
    <w:p w:rsidR="00131F75" w:rsidRPr="00131F75" w:rsidRDefault="00E66042" w:rsidP="00131F75">
      <w:pPr>
        <w:spacing w:after="0"/>
        <w:jc w:val="center"/>
        <w:rPr>
          <w:rFonts w:ascii="Times New Roman" w:hAnsi="Times New Roman" w:cs="Times New Roman"/>
        </w:rPr>
      </w:pPr>
      <w:proofErr w:type="gramStart"/>
      <w:r>
        <w:rPr>
          <w:rFonts w:ascii="Times New Roman" w:hAnsi="Times New Roman" w:cs="Times New Roman"/>
        </w:rPr>
        <w:t>v</w:t>
      </w:r>
      <w:proofErr w:type="gramEnd"/>
      <w:r>
        <w:rPr>
          <w:rFonts w:ascii="Times New Roman" w:hAnsi="Times New Roman" w:cs="Times New Roman"/>
        </w:rPr>
        <w:t>. 1-27</w:t>
      </w:r>
      <w:r w:rsidR="00131F75" w:rsidRPr="00131F75">
        <w:rPr>
          <w:rFonts w:ascii="Times New Roman" w:hAnsi="Times New Roman" w:cs="Times New Roman"/>
        </w:rPr>
        <w:t>-15</w:t>
      </w:r>
    </w:p>
    <w:p w:rsidR="00131F75" w:rsidRPr="0071195F" w:rsidRDefault="0071195F" w:rsidP="00131F75">
      <w:pPr>
        <w:spacing w:after="0"/>
        <w:jc w:val="center"/>
        <w:rPr>
          <w:rFonts w:ascii="Times New Roman" w:hAnsi="Times New Roman" w:cs="Times New Roman"/>
          <w:sz w:val="10"/>
          <w:szCs w:val="10"/>
        </w:rPr>
      </w:pPr>
      <w:r>
        <w:rPr>
          <w:rFonts w:ascii="Times New Roman" w:hAnsi="Times New Roman" w:cs="Times New Roman"/>
          <w:sz w:val="10"/>
          <w:szCs w:val="10"/>
        </w:rPr>
        <w:t>.</w:t>
      </w:r>
    </w:p>
    <w:p w:rsidR="00131F75" w:rsidRPr="00131F75" w:rsidRDefault="00131F75" w:rsidP="00131F75">
      <w:pPr>
        <w:spacing w:after="0"/>
        <w:jc w:val="center"/>
        <w:rPr>
          <w:rFonts w:ascii="Times New Roman" w:hAnsi="Times New Roman" w:cs="Times New Roman"/>
          <w:u w:val="single"/>
        </w:rPr>
      </w:pPr>
      <w:r w:rsidRPr="00131F75">
        <w:rPr>
          <w:rFonts w:ascii="Times New Roman" w:hAnsi="Times New Roman" w:cs="Times New Roman"/>
          <w:u w:val="single"/>
        </w:rPr>
        <w:t>Decisions and Actions from Meeting</w:t>
      </w:r>
    </w:p>
    <w:tbl>
      <w:tblPr>
        <w:tblStyle w:val="LightGrid-Accent3"/>
        <w:tblW w:w="0" w:type="auto"/>
        <w:tblLook w:val="04A0" w:firstRow="1" w:lastRow="0" w:firstColumn="1" w:lastColumn="0" w:noHBand="0" w:noVBand="1"/>
      </w:tblPr>
      <w:tblGrid>
        <w:gridCol w:w="4788"/>
        <w:gridCol w:w="4788"/>
      </w:tblGrid>
      <w:tr w:rsidR="00131F75" w:rsidRPr="00131F75" w:rsidTr="00131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1F75" w:rsidRPr="00131F75" w:rsidRDefault="00131F75" w:rsidP="00131F75">
            <w:pPr>
              <w:jc w:val="center"/>
              <w:rPr>
                <w:rFonts w:ascii="Times New Roman" w:hAnsi="Times New Roman" w:cs="Times New Roman"/>
              </w:rPr>
            </w:pPr>
            <w:r w:rsidRPr="00131F75">
              <w:rPr>
                <w:rFonts w:ascii="Times New Roman" w:hAnsi="Times New Roman" w:cs="Times New Roman"/>
              </w:rPr>
              <w:t>Decision</w:t>
            </w:r>
          </w:p>
        </w:tc>
        <w:tc>
          <w:tcPr>
            <w:tcW w:w="4788" w:type="dxa"/>
          </w:tcPr>
          <w:p w:rsidR="00131F75" w:rsidRPr="00131F75" w:rsidRDefault="00131F75" w:rsidP="00131F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31F75">
              <w:rPr>
                <w:rFonts w:ascii="Times New Roman" w:hAnsi="Times New Roman" w:cs="Times New Roman"/>
              </w:rPr>
              <w:t>Notes</w:t>
            </w:r>
          </w:p>
        </w:tc>
      </w:tr>
      <w:tr w:rsidR="00E82454" w:rsidRPr="00131F75" w:rsidTr="00131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82454" w:rsidRDefault="00E82454" w:rsidP="00FB6B9D">
            <w:pPr>
              <w:pStyle w:val="ListParagraph"/>
              <w:numPr>
                <w:ilvl w:val="0"/>
                <w:numId w:val="3"/>
              </w:numPr>
              <w:rPr>
                <w:rFonts w:ascii="Times New Roman" w:hAnsi="Times New Roman" w:cs="Times New Roman"/>
                <w:b w:val="0"/>
              </w:rPr>
            </w:pPr>
            <w:r>
              <w:rPr>
                <w:rFonts w:ascii="Times New Roman" w:hAnsi="Times New Roman" w:cs="Times New Roman"/>
                <w:b w:val="0"/>
              </w:rPr>
              <w:t>Send edits on December 4 meeting summary to Claire Turpel.</w:t>
            </w:r>
          </w:p>
        </w:tc>
        <w:tc>
          <w:tcPr>
            <w:tcW w:w="4788" w:type="dxa"/>
          </w:tcPr>
          <w:p w:rsidR="00E82454" w:rsidRDefault="00E82454" w:rsidP="00131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Any interested caucus</w:t>
            </w:r>
          </w:p>
        </w:tc>
      </w:tr>
      <w:tr w:rsidR="00131F75" w:rsidRPr="00131F75" w:rsidTr="00131F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1F75" w:rsidRPr="00FB6B9D" w:rsidRDefault="00FB6B9D" w:rsidP="00FB6B9D">
            <w:pPr>
              <w:pStyle w:val="ListParagraph"/>
              <w:numPr>
                <w:ilvl w:val="0"/>
                <w:numId w:val="3"/>
              </w:numPr>
              <w:rPr>
                <w:rFonts w:ascii="Times New Roman" w:hAnsi="Times New Roman" w:cs="Times New Roman"/>
                <w:b w:val="0"/>
              </w:rPr>
            </w:pPr>
            <w:r>
              <w:rPr>
                <w:rFonts w:ascii="Times New Roman" w:hAnsi="Times New Roman" w:cs="Times New Roman"/>
                <w:b w:val="0"/>
              </w:rPr>
              <w:t xml:space="preserve">Received and took action on the </w:t>
            </w:r>
            <w:r>
              <w:rPr>
                <w:rFonts w:ascii="Times New Roman" w:hAnsi="Times New Roman" w:cs="Times New Roman"/>
                <w:b w:val="0"/>
                <w:i/>
              </w:rPr>
              <w:t>Effects of Forest Roads and Tree Removal In or Near Wetlands of the Pacific Northwest: A Literature Synthesis</w:t>
            </w:r>
            <w:r>
              <w:rPr>
                <w:rFonts w:ascii="Times New Roman" w:hAnsi="Times New Roman" w:cs="Times New Roman"/>
                <w:b w:val="0"/>
              </w:rPr>
              <w:t>.</w:t>
            </w:r>
          </w:p>
        </w:tc>
        <w:tc>
          <w:tcPr>
            <w:tcW w:w="4788" w:type="dxa"/>
          </w:tcPr>
          <w:p w:rsidR="00131F75" w:rsidRPr="00131F75" w:rsidRDefault="00FB6B9D" w:rsidP="00131F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Action is unspecified at this time.</w:t>
            </w:r>
          </w:p>
        </w:tc>
      </w:tr>
      <w:tr w:rsidR="00131F75" w:rsidRPr="00131F75" w:rsidTr="00131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1F75" w:rsidRPr="00FB6B9D" w:rsidRDefault="00FB6B9D" w:rsidP="00FB6B9D">
            <w:pPr>
              <w:pStyle w:val="ListParagraph"/>
              <w:numPr>
                <w:ilvl w:val="0"/>
                <w:numId w:val="3"/>
              </w:numPr>
              <w:rPr>
                <w:rFonts w:ascii="Times New Roman" w:hAnsi="Times New Roman" w:cs="Times New Roman"/>
                <w:b w:val="0"/>
              </w:rPr>
            </w:pPr>
            <w:r>
              <w:rPr>
                <w:rFonts w:ascii="Times New Roman" w:hAnsi="Times New Roman" w:cs="Times New Roman"/>
                <w:b w:val="0"/>
              </w:rPr>
              <w:t xml:space="preserve">Received and supported the </w:t>
            </w:r>
            <w:r w:rsidRPr="00FB6B9D">
              <w:rPr>
                <w:rFonts w:ascii="Times New Roman" w:hAnsi="Times New Roman" w:cs="Times New Roman"/>
                <w:b w:val="0"/>
                <w:i/>
              </w:rPr>
              <w:t>Wetland Research and Monitoring Strategy: Forest Practices and Wetlands</w:t>
            </w:r>
            <w:r>
              <w:rPr>
                <w:rFonts w:ascii="Times New Roman" w:hAnsi="Times New Roman" w:cs="Times New Roman"/>
                <w:b w:val="0"/>
              </w:rPr>
              <w:t xml:space="preserve">. </w:t>
            </w:r>
          </w:p>
        </w:tc>
        <w:tc>
          <w:tcPr>
            <w:tcW w:w="4788" w:type="dxa"/>
          </w:tcPr>
          <w:p w:rsidR="00131F75" w:rsidRPr="00131F75" w:rsidRDefault="00FB6B9D" w:rsidP="00131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As studies are being developed (pre-designed), Policy asked CMER to consider both biotic and abiotic factors of the potential study.</w:t>
            </w:r>
          </w:p>
        </w:tc>
      </w:tr>
      <w:tr w:rsidR="00131F75" w:rsidRPr="00131F75" w:rsidTr="00131F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1F75" w:rsidRPr="00E82454" w:rsidRDefault="00E82454" w:rsidP="00E82454">
            <w:pPr>
              <w:pStyle w:val="ListParagraph"/>
              <w:numPr>
                <w:ilvl w:val="0"/>
                <w:numId w:val="3"/>
              </w:numPr>
              <w:rPr>
                <w:rFonts w:ascii="Times New Roman" w:hAnsi="Times New Roman" w:cs="Times New Roman"/>
                <w:b w:val="0"/>
              </w:rPr>
            </w:pPr>
            <w:r w:rsidRPr="00E82454">
              <w:rPr>
                <w:rFonts w:ascii="Times New Roman" w:hAnsi="Times New Roman" w:cs="Times New Roman"/>
                <w:b w:val="0"/>
              </w:rPr>
              <w:t>Advised UPSAG to find a way to use the $50,000 as efficiently as possible before June 30.</w:t>
            </w:r>
          </w:p>
        </w:tc>
        <w:tc>
          <w:tcPr>
            <w:tcW w:w="4788" w:type="dxa"/>
          </w:tcPr>
          <w:p w:rsidR="00131F75" w:rsidRPr="00131F75" w:rsidRDefault="00131F75" w:rsidP="00131F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rsidR="00131F75" w:rsidRPr="00131F75" w:rsidRDefault="00131F75" w:rsidP="00131F75">
      <w:pPr>
        <w:spacing w:after="0"/>
        <w:rPr>
          <w:rFonts w:ascii="Times New Roman" w:hAnsi="Times New Roman" w:cs="Times New Roman"/>
        </w:rPr>
      </w:pPr>
    </w:p>
    <w:tbl>
      <w:tblPr>
        <w:tblStyle w:val="LightGrid-Accent3"/>
        <w:tblW w:w="0" w:type="auto"/>
        <w:tblLook w:val="04A0" w:firstRow="1" w:lastRow="0" w:firstColumn="1" w:lastColumn="0" w:noHBand="0" w:noVBand="1"/>
      </w:tblPr>
      <w:tblGrid>
        <w:gridCol w:w="4788"/>
        <w:gridCol w:w="4788"/>
      </w:tblGrid>
      <w:tr w:rsidR="00131F75" w:rsidRPr="00131F75" w:rsidTr="009F1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1F75" w:rsidRPr="00131F75" w:rsidRDefault="00131F75" w:rsidP="00131F75">
            <w:pPr>
              <w:jc w:val="center"/>
              <w:rPr>
                <w:rFonts w:ascii="Times New Roman" w:hAnsi="Times New Roman" w:cs="Times New Roman"/>
              </w:rPr>
            </w:pPr>
            <w:r w:rsidRPr="00131F75">
              <w:rPr>
                <w:rFonts w:ascii="Times New Roman" w:hAnsi="Times New Roman" w:cs="Times New Roman"/>
              </w:rPr>
              <w:t>Action</w:t>
            </w:r>
          </w:p>
        </w:tc>
        <w:tc>
          <w:tcPr>
            <w:tcW w:w="4788" w:type="dxa"/>
          </w:tcPr>
          <w:p w:rsidR="00131F75" w:rsidRPr="00131F75" w:rsidRDefault="00131F75" w:rsidP="00131F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31F75">
              <w:rPr>
                <w:rFonts w:ascii="Times New Roman" w:hAnsi="Times New Roman" w:cs="Times New Roman"/>
              </w:rPr>
              <w:t>Assignment</w:t>
            </w:r>
          </w:p>
        </w:tc>
      </w:tr>
      <w:tr w:rsidR="0071195F" w:rsidRPr="00131F75" w:rsidTr="009F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1195F" w:rsidRPr="0071195F" w:rsidRDefault="0071195F" w:rsidP="0071195F">
            <w:pPr>
              <w:pStyle w:val="ListParagraph"/>
              <w:numPr>
                <w:ilvl w:val="0"/>
                <w:numId w:val="4"/>
              </w:numPr>
              <w:rPr>
                <w:rFonts w:ascii="Times New Roman" w:hAnsi="Times New Roman" w:cs="Times New Roman"/>
                <w:b w:val="0"/>
              </w:rPr>
            </w:pPr>
            <w:r w:rsidRPr="0071195F">
              <w:rPr>
                <w:rFonts w:ascii="Times New Roman" w:hAnsi="Times New Roman" w:cs="Times New Roman"/>
                <w:b w:val="0"/>
              </w:rPr>
              <w:t>Share DNR’s expectations for how to complete recommendations from Policy on unstable slopes.</w:t>
            </w:r>
          </w:p>
        </w:tc>
        <w:tc>
          <w:tcPr>
            <w:tcW w:w="4788" w:type="dxa"/>
          </w:tcPr>
          <w:p w:rsidR="0071195F" w:rsidRDefault="0071195F" w:rsidP="00131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Chris Hanlon-Meyer</w:t>
            </w:r>
          </w:p>
        </w:tc>
      </w:tr>
      <w:tr w:rsidR="0071195F" w:rsidRPr="00131F75" w:rsidTr="009F1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1195F" w:rsidRPr="0071195F" w:rsidRDefault="0071195F" w:rsidP="0071195F">
            <w:pPr>
              <w:pStyle w:val="ListParagraph"/>
              <w:numPr>
                <w:ilvl w:val="0"/>
                <w:numId w:val="4"/>
              </w:numPr>
              <w:rPr>
                <w:rFonts w:ascii="Times New Roman" w:hAnsi="Times New Roman" w:cs="Times New Roman"/>
                <w:b w:val="0"/>
              </w:rPr>
            </w:pPr>
            <w:r>
              <w:rPr>
                <w:rFonts w:ascii="Times New Roman" w:hAnsi="Times New Roman" w:cs="Times New Roman"/>
                <w:b w:val="0"/>
              </w:rPr>
              <w:t>Report back to Policy on the outcomes of the Lean Process review.</w:t>
            </w:r>
          </w:p>
        </w:tc>
        <w:tc>
          <w:tcPr>
            <w:tcW w:w="4788" w:type="dxa"/>
          </w:tcPr>
          <w:p w:rsidR="0071195F" w:rsidRDefault="0071195F" w:rsidP="00131F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Amy Kurtenbach</w:t>
            </w:r>
          </w:p>
        </w:tc>
      </w:tr>
      <w:tr w:rsidR="0071195F" w:rsidRPr="00131F75" w:rsidTr="009F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1195F" w:rsidRDefault="0071195F" w:rsidP="0071195F">
            <w:pPr>
              <w:pStyle w:val="ListParagraph"/>
              <w:numPr>
                <w:ilvl w:val="0"/>
                <w:numId w:val="4"/>
              </w:numPr>
              <w:rPr>
                <w:rFonts w:ascii="Times New Roman" w:hAnsi="Times New Roman" w:cs="Times New Roman"/>
                <w:b w:val="0"/>
              </w:rPr>
            </w:pPr>
            <w:r>
              <w:rPr>
                <w:rFonts w:ascii="Times New Roman" w:hAnsi="Times New Roman" w:cs="Times New Roman"/>
                <w:b w:val="0"/>
              </w:rPr>
              <w:t>Summarize Policy’s recommendations for unstable slopes and the action items for Policy, CMER, and UPSAG.</w:t>
            </w:r>
          </w:p>
        </w:tc>
        <w:tc>
          <w:tcPr>
            <w:tcW w:w="4788" w:type="dxa"/>
          </w:tcPr>
          <w:p w:rsidR="0071195F" w:rsidRDefault="0071195F" w:rsidP="00131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Mary Scurlock</w:t>
            </w:r>
          </w:p>
        </w:tc>
      </w:tr>
      <w:tr w:rsidR="00131F75" w:rsidRPr="00131F75" w:rsidTr="009F1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1F75" w:rsidRPr="00E82454" w:rsidRDefault="005E4D06" w:rsidP="00E82454">
            <w:pPr>
              <w:pStyle w:val="ListParagraph"/>
              <w:numPr>
                <w:ilvl w:val="0"/>
                <w:numId w:val="4"/>
              </w:numPr>
              <w:rPr>
                <w:rFonts w:ascii="Times New Roman" w:hAnsi="Times New Roman" w:cs="Times New Roman"/>
                <w:b w:val="0"/>
              </w:rPr>
            </w:pPr>
            <w:r w:rsidRPr="00E82454">
              <w:rPr>
                <w:rFonts w:ascii="Times New Roman" w:hAnsi="Times New Roman" w:cs="Times New Roman"/>
                <w:b w:val="0"/>
              </w:rPr>
              <w:t xml:space="preserve">Revise the January 30 electrofishing workshop </w:t>
            </w:r>
            <w:r w:rsidR="00776889">
              <w:rPr>
                <w:rFonts w:ascii="Times New Roman" w:hAnsi="Times New Roman" w:cs="Times New Roman"/>
                <w:b w:val="0"/>
              </w:rPr>
              <w:t xml:space="preserve">agenda </w:t>
            </w:r>
            <w:r w:rsidRPr="00E82454">
              <w:rPr>
                <w:rFonts w:ascii="Times New Roman" w:hAnsi="Times New Roman" w:cs="Times New Roman"/>
                <w:b w:val="0"/>
              </w:rPr>
              <w:t>and share with caucus leads.</w:t>
            </w:r>
          </w:p>
        </w:tc>
        <w:tc>
          <w:tcPr>
            <w:tcW w:w="4788" w:type="dxa"/>
          </w:tcPr>
          <w:p w:rsidR="00131F75" w:rsidRPr="00131F75" w:rsidRDefault="005E4D06" w:rsidP="00131F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Stephen Bernath &amp; Adrian Miller</w:t>
            </w:r>
          </w:p>
        </w:tc>
      </w:tr>
      <w:tr w:rsidR="00131F75" w:rsidRPr="00131F75" w:rsidTr="009F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1F75" w:rsidRPr="00E82454" w:rsidRDefault="005E4D06" w:rsidP="00776889">
            <w:pPr>
              <w:pStyle w:val="ListParagraph"/>
              <w:numPr>
                <w:ilvl w:val="0"/>
                <w:numId w:val="4"/>
              </w:numPr>
              <w:rPr>
                <w:rFonts w:ascii="Times New Roman" w:hAnsi="Times New Roman" w:cs="Times New Roman"/>
                <w:b w:val="0"/>
              </w:rPr>
            </w:pPr>
            <w:r w:rsidRPr="00E82454">
              <w:rPr>
                <w:rFonts w:ascii="Times New Roman" w:hAnsi="Times New Roman" w:cs="Times New Roman"/>
                <w:b w:val="0"/>
              </w:rPr>
              <w:t xml:space="preserve">Scope out the westside </w:t>
            </w:r>
            <w:r w:rsidR="00776889">
              <w:rPr>
                <w:rFonts w:ascii="Times New Roman" w:hAnsi="Times New Roman" w:cs="Times New Roman"/>
                <w:b w:val="0"/>
              </w:rPr>
              <w:t xml:space="preserve">off-channel habitat </w:t>
            </w:r>
            <w:r w:rsidRPr="00E82454">
              <w:rPr>
                <w:rFonts w:ascii="Times New Roman" w:hAnsi="Times New Roman" w:cs="Times New Roman"/>
                <w:b w:val="0"/>
              </w:rPr>
              <w:t>field trip and meeting for March.</w:t>
            </w:r>
          </w:p>
        </w:tc>
        <w:tc>
          <w:tcPr>
            <w:tcW w:w="4788" w:type="dxa"/>
          </w:tcPr>
          <w:p w:rsidR="00131F75" w:rsidRPr="00131F75" w:rsidRDefault="005E4D06" w:rsidP="00131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DNR </w:t>
            </w:r>
          </w:p>
        </w:tc>
      </w:tr>
      <w:tr w:rsidR="00131F75" w:rsidRPr="00131F75" w:rsidTr="009F1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31F75" w:rsidRPr="00E82454" w:rsidRDefault="005E4D06" w:rsidP="00E82454">
            <w:pPr>
              <w:pStyle w:val="ListParagraph"/>
              <w:numPr>
                <w:ilvl w:val="0"/>
                <w:numId w:val="4"/>
              </w:numPr>
              <w:rPr>
                <w:rFonts w:ascii="Times New Roman" w:hAnsi="Times New Roman" w:cs="Times New Roman"/>
                <w:b w:val="0"/>
              </w:rPr>
            </w:pPr>
            <w:r w:rsidRPr="00E82454">
              <w:rPr>
                <w:rFonts w:ascii="Times New Roman" w:hAnsi="Times New Roman" w:cs="Times New Roman"/>
                <w:b w:val="0"/>
              </w:rPr>
              <w:t xml:space="preserve">Scope out the eastside </w:t>
            </w:r>
            <w:r w:rsidR="00776889">
              <w:rPr>
                <w:rFonts w:ascii="Times New Roman" w:hAnsi="Times New Roman" w:cs="Times New Roman"/>
                <w:b w:val="0"/>
              </w:rPr>
              <w:t xml:space="preserve">off-channel habitat </w:t>
            </w:r>
            <w:r w:rsidRPr="00E82454">
              <w:rPr>
                <w:rFonts w:ascii="Times New Roman" w:hAnsi="Times New Roman" w:cs="Times New Roman"/>
                <w:b w:val="0"/>
              </w:rPr>
              <w:t xml:space="preserve">field trip and meeting for April. </w:t>
            </w:r>
          </w:p>
        </w:tc>
        <w:tc>
          <w:tcPr>
            <w:tcW w:w="4788" w:type="dxa"/>
          </w:tcPr>
          <w:p w:rsidR="00131F75" w:rsidRPr="00131F75" w:rsidRDefault="005E4D06" w:rsidP="00131F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Ray Entz and Marc Gauthier</w:t>
            </w:r>
          </w:p>
        </w:tc>
      </w:tr>
    </w:tbl>
    <w:p w:rsidR="00131F75" w:rsidRDefault="00131F75" w:rsidP="00131F75">
      <w:pPr>
        <w:spacing w:after="0"/>
        <w:rPr>
          <w:rFonts w:ascii="Times New Roman" w:hAnsi="Times New Roman" w:cs="Times New Roman"/>
        </w:rPr>
      </w:pPr>
    </w:p>
    <w:p w:rsidR="00131F75" w:rsidRDefault="00131F75" w:rsidP="00131F75">
      <w:pPr>
        <w:spacing w:after="0"/>
        <w:rPr>
          <w:rFonts w:ascii="Times New Roman" w:hAnsi="Times New Roman" w:cs="Times New Roman"/>
        </w:rPr>
      </w:pPr>
      <w:r w:rsidRPr="00131F75">
        <w:rPr>
          <w:rFonts w:ascii="Times New Roman" w:hAnsi="Times New Roman" w:cs="Times New Roman"/>
          <w:b/>
          <w:u w:val="single"/>
        </w:rPr>
        <w:t>Welcome &amp; Introductions</w:t>
      </w:r>
      <w:r>
        <w:rPr>
          <w:rFonts w:ascii="Times New Roman" w:hAnsi="Times New Roman" w:cs="Times New Roman"/>
        </w:rPr>
        <w:t xml:space="preserve"> – Stephen Bernath and Adrian Miller, Co-Chairs of the Timber, Fish, &amp; Wildlife Policy Committee (Policy), welcomed participants and led introductions (</w:t>
      </w:r>
      <w:r w:rsidRPr="00131F75">
        <w:rPr>
          <w:rFonts w:ascii="Times New Roman" w:hAnsi="Times New Roman" w:cs="Times New Roman"/>
          <w:i/>
        </w:rPr>
        <w:t>please see Attachment 1 for a list of participants</w:t>
      </w:r>
      <w:r>
        <w:rPr>
          <w:rFonts w:ascii="Times New Roman" w:hAnsi="Times New Roman" w:cs="Times New Roman"/>
        </w:rPr>
        <w:t xml:space="preserve">). The Co-Chairs reviewed the draft agenda </w:t>
      </w:r>
      <w:r w:rsidR="000956E4">
        <w:rPr>
          <w:rFonts w:ascii="Times New Roman" w:hAnsi="Times New Roman" w:cs="Times New Roman"/>
        </w:rPr>
        <w:t>which had no</w:t>
      </w:r>
      <w:r>
        <w:rPr>
          <w:rFonts w:ascii="Times New Roman" w:hAnsi="Times New Roman" w:cs="Times New Roman"/>
        </w:rPr>
        <w:t xml:space="preserve"> additions. </w:t>
      </w:r>
    </w:p>
    <w:p w:rsidR="00131F75" w:rsidRDefault="00131F75" w:rsidP="00131F75">
      <w:pPr>
        <w:spacing w:after="0"/>
        <w:rPr>
          <w:rFonts w:ascii="Times New Roman" w:hAnsi="Times New Roman" w:cs="Times New Roman"/>
        </w:rPr>
      </w:pPr>
    </w:p>
    <w:p w:rsidR="00131F75" w:rsidRPr="00131F75" w:rsidRDefault="00131F75" w:rsidP="00131F75">
      <w:pPr>
        <w:spacing w:after="0"/>
        <w:rPr>
          <w:rFonts w:ascii="Times New Roman" w:hAnsi="Times New Roman" w:cs="Times New Roman"/>
          <w:i/>
        </w:rPr>
      </w:pPr>
      <w:r w:rsidRPr="00131F75">
        <w:rPr>
          <w:rFonts w:ascii="Times New Roman" w:hAnsi="Times New Roman" w:cs="Times New Roman"/>
          <w:i/>
        </w:rPr>
        <w:t>Announcements</w:t>
      </w:r>
      <w:r>
        <w:rPr>
          <w:rFonts w:ascii="Times New Roman" w:hAnsi="Times New Roman" w:cs="Times New Roman"/>
          <w:i/>
        </w:rPr>
        <w:t xml:space="preserve"> &amp; Updates</w:t>
      </w:r>
    </w:p>
    <w:p w:rsidR="00131F75" w:rsidRDefault="00131F75" w:rsidP="00131F75">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 U.S. Fish &amp; Wildlife Service (USFWS) will have a new manager starting February 2. Ken Burns was the recent manager and now Eric </w:t>
      </w:r>
      <w:proofErr w:type="spellStart"/>
      <w:r>
        <w:rPr>
          <w:rFonts w:ascii="Times New Roman" w:hAnsi="Times New Roman" w:cs="Times New Roman"/>
        </w:rPr>
        <w:t>Rickerson</w:t>
      </w:r>
      <w:proofErr w:type="spellEnd"/>
      <w:r>
        <w:rPr>
          <w:rFonts w:ascii="Times New Roman" w:hAnsi="Times New Roman" w:cs="Times New Roman"/>
        </w:rPr>
        <w:t xml:space="preserve"> will take his place. After Eric is in his new position, Marty Acker is happy to coordinate meetings </w:t>
      </w:r>
      <w:r w:rsidR="000956E4">
        <w:rPr>
          <w:rFonts w:ascii="Times New Roman" w:hAnsi="Times New Roman" w:cs="Times New Roman"/>
        </w:rPr>
        <w:t xml:space="preserve">with Eric for </w:t>
      </w:r>
      <w:r>
        <w:rPr>
          <w:rFonts w:ascii="Times New Roman" w:hAnsi="Times New Roman" w:cs="Times New Roman"/>
        </w:rPr>
        <w:t xml:space="preserve">Policy caucuses. </w:t>
      </w:r>
    </w:p>
    <w:p w:rsidR="00EE4050" w:rsidRDefault="00EE4050" w:rsidP="00131F75">
      <w:pPr>
        <w:pStyle w:val="ListParagraph"/>
        <w:numPr>
          <w:ilvl w:val="0"/>
          <w:numId w:val="1"/>
        </w:numPr>
        <w:spacing w:after="0"/>
        <w:rPr>
          <w:rFonts w:ascii="Times New Roman" w:hAnsi="Times New Roman" w:cs="Times New Roman"/>
        </w:rPr>
      </w:pPr>
      <w:r>
        <w:rPr>
          <w:rFonts w:ascii="Times New Roman" w:hAnsi="Times New Roman" w:cs="Times New Roman"/>
        </w:rPr>
        <w:t>Legislative and AMP update</w:t>
      </w:r>
    </w:p>
    <w:p w:rsidR="00131F75" w:rsidRDefault="00131F75" w:rsidP="00EE4050">
      <w:pPr>
        <w:pStyle w:val="ListParagraph"/>
        <w:numPr>
          <w:ilvl w:val="1"/>
          <w:numId w:val="1"/>
        </w:numPr>
        <w:spacing w:after="0"/>
        <w:rPr>
          <w:rFonts w:ascii="Times New Roman" w:hAnsi="Times New Roman" w:cs="Times New Roman"/>
        </w:rPr>
      </w:pPr>
      <w:r>
        <w:rPr>
          <w:rFonts w:ascii="Times New Roman" w:hAnsi="Times New Roman" w:cs="Times New Roman"/>
        </w:rPr>
        <w:t>The legislative session begins on January 12. A small group focused on the strategy to get the Adaptive Management Program (AMP) funded in this legislative session continu</w:t>
      </w:r>
      <w:r w:rsidR="000956E4">
        <w:rPr>
          <w:rFonts w:ascii="Times New Roman" w:hAnsi="Times New Roman" w:cs="Times New Roman"/>
        </w:rPr>
        <w:t>es</w:t>
      </w:r>
      <w:r>
        <w:rPr>
          <w:rFonts w:ascii="Times New Roman" w:hAnsi="Times New Roman" w:cs="Times New Roman"/>
        </w:rPr>
        <w:t xml:space="preserve"> to have weekly </w:t>
      </w:r>
      <w:r w:rsidR="000956E4">
        <w:rPr>
          <w:rFonts w:ascii="Times New Roman" w:hAnsi="Times New Roman" w:cs="Times New Roman"/>
        </w:rPr>
        <w:t xml:space="preserve">strategy </w:t>
      </w:r>
      <w:r>
        <w:rPr>
          <w:rFonts w:ascii="Times New Roman" w:hAnsi="Times New Roman" w:cs="Times New Roman"/>
        </w:rPr>
        <w:t xml:space="preserve">conference calls. The AMP was funded in the Governor’s proposed </w:t>
      </w:r>
      <w:r>
        <w:rPr>
          <w:rFonts w:ascii="Times New Roman" w:hAnsi="Times New Roman" w:cs="Times New Roman"/>
        </w:rPr>
        <w:lastRenderedPageBreak/>
        <w:t xml:space="preserve">budget. Some have heard from House leadership that if the program is funded in the Governor’s budget, they will support it being funded through the legislative process. </w:t>
      </w:r>
    </w:p>
    <w:p w:rsidR="00131F75" w:rsidRDefault="00131F75" w:rsidP="00EE4050">
      <w:pPr>
        <w:pStyle w:val="ListParagraph"/>
        <w:numPr>
          <w:ilvl w:val="1"/>
          <w:numId w:val="1"/>
        </w:numPr>
        <w:spacing w:after="0"/>
        <w:rPr>
          <w:rFonts w:ascii="Times New Roman" w:hAnsi="Times New Roman" w:cs="Times New Roman"/>
        </w:rPr>
      </w:pPr>
      <w:r>
        <w:rPr>
          <w:rFonts w:ascii="Times New Roman" w:hAnsi="Times New Roman" w:cs="Times New Roman"/>
        </w:rPr>
        <w:t xml:space="preserve">On January 15 at 1:30, a small group will </w:t>
      </w:r>
      <w:r w:rsidR="00776889">
        <w:rPr>
          <w:rFonts w:ascii="Times New Roman" w:hAnsi="Times New Roman" w:cs="Times New Roman"/>
        </w:rPr>
        <w:t xml:space="preserve">provide presentations at a work session </w:t>
      </w:r>
      <w:r>
        <w:rPr>
          <w:rFonts w:ascii="Times New Roman" w:hAnsi="Times New Roman" w:cs="Times New Roman"/>
        </w:rPr>
        <w:t xml:space="preserve">at the House Natural Resources Committee about the merits of the AMP and why the legislature should keep the funding for that program. </w:t>
      </w:r>
    </w:p>
    <w:p w:rsidR="00131F75" w:rsidRDefault="00131F75" w:rsidP="00EE4050">
      <w:pPr>
        <w:pStyle w:val="ListParagraph"/>
        <w:numPr>
          <w:ilvl w:val="1"/>
          <w:numId w:val="1"/>
        </w:numPr>
        <w:spacing w:after="0"/>
        <w:rPr>
          <w:rFonts w:ascii="Times New Roman" w:hAnsi="Times New Roman" w:cs="Times New Roman"/>
        </w:rPr>
      </w:pPr>
      <w:r>
        <w:rPr>
          <w:rFonts w:ascii="Times New Roman" w:hAnsi="Times New Roman" w:cs="Times New Roman"/>
        </w:rPr>
        <w:t>On January 22 and 23, DNR scheduled legislative days. The evening of January 22, the Society of American Foresters will sponsor a legislative reception at the Children’s Museum. This will be an effort to talk to legislators to support the concept of active forest management.</w:t>
      </w:r>
    </w:p>
    <w:p w:rsidR="00131F75" w:rsidRDefault="00131F75" w:rsidP="00EE4050">
      <w:pPr>
        <w:pStyle w:val="ListParagraph"/>
        <w:numPr>
          <w:ilvl w:val="1"/>
          <w:numId w:val="1"/>
        </w:numPr>
        <w:spacing w:after="0"/>
        <w:rPr>
          <w:rFonts w:ascii="Times New Roman" w:hAnsi="Times New Roman" w:cs="Times New Roman"/>
        </w:rPr>
      </w:pPr>
      <w:r>
        <w:rPr>
          <w:rFonts w:ascii="Times New Roman" w:hAnsi="Times New Roman" w:cs="Times New Roman"/>
        </w:rPr>
        <w:t xml:space="preserve">The CMER science conference will be February 11 and 12. The evening of February 11 will be another opportunity to educate legislators on the AMP at the Water Street Café. </w:t>
      </w:r>
      <w:r w:rsidR="00EE4050">
        <w:rPr>
          <w:rFonts w:ascii="Times New Roman" w:hAnsi="Times New Roman" w:cs="Times New Roman"/>
        </w:rPr>
        <w:t xml:space="preserve">This will include </w:t>
      </w:r>
      <w:r>
        <w:rPr>
          <w:rFonts w:ascii="Times New Roman" w:hAnsi="Times New Roman" w:cs="Times New Roman"/>
        </w:rPr>
        <w:t>recognition of CMER science work, honoring scientists</w:t>
      </w:r>
      <w:r w:rsidR="00EE4050">
        <w:rPr>
          <w:rFonts w:ascii="Times New Roman" w:hAnsi="Times New Roman" w:cs="Times New Roman"/>
        </w:rPr>
        <w:t>,</w:t>
      </w:r>
      <w:r>
        <w:rPr>
          <w:rFonts w:ascii="Times New Roman" w:hAnsi="Times New Roman" w:cs="Times New Roman"/>
        </w:rPr>
        <w:t xml:space="preserve"> and highlighting the need to continue th</w:t>
      </w:r>
      <w:r w:rsidR="00EE4050">
        <w:rPr>
          <w:rFonts w:ascii="Times New Roman" w:hAnsi="Times New Roman" w:cs="Times New Roman"/>
        </w:rPr>
        <w:t>is</w:t>
      </w:r>
      <w:r>
        <w:rPr>
          <w:rFonts w:ascii="Times New Roman" w:hAnsi="Times New Roman" w:cs="Times New Roman"/>
        </w:rPr>
        <w:t xml:space="preserve"> work. </w:t>
      </w:r>
    </w:p>
    <w:p w:rsidR="00EE4050" w:rsidRDefault="00EE4050" w:rsidP="00EE4050">
      <w:pPr>
        <w:pStyle w:val="ListParagraph"/>
        <w:numPr>
          <w:ilvl w:val="1"/>
          <w:numId w:val="1"/>
        </w:numPr>
        <w:spacing w:after="0"/>
        <w:rPr>
          <w:rFonts w:ascii="Times New Roman" w:hAnsi="Times New Roman" w:cs="Times New Roman"/>
        </w:rPr>
      </w:pPr>
      <w:r>
        <w:rPr>
          <w:rFonts w:ascii="Times New Roman" w:hAnsi="Times New Roman" w:cs="Times New Roman"/>
        </w:rPr>
        <w:t xml:space="preserve">Some anticipate this being a difficult legislative session partially due to the amount of increased revenue proposed by the Governor, particularly the cap and trade program and the capital gains tax. Several caucuses mentioned the importance of conveying to legislators that the AMP is critical and should be funded. </w:t>
      </w:r>
      <w:r w:rsidR="000956E4">
        <w:rPr>
          <w:rFonts w:ascii="Times New Roman" w:hAnsi="Times New Roman" w:cs="Times New Roman"/>
        </w:rPr>
        <w:t>It was noted that t</w:t>
      </w:r>
      <w:r>
        <w:rPr>
          <w:rFonts w:ascii="Times New Roman" w:hAnsi="Times New Roman" w:cs="Times New Roman"/>
        </w:rPr>
        <w:t>he more caucuses work together to communicate that</w:t>
      </w:r>
      <w:r w:rsidR="000956E4">
        <w:rPr>
          <w:rFonts w:ascii="Times New Roman" w:hAnsi="Times New Roman" w:cs="Times New Roman"/>
        </w:rPr>
        <w:t xml:space="preserve"> message</w:t>
      </w:r>
      <w:r>
        <w:rPr>
          <w:rFonts w:ascii="Times New Roman" w:hAnsi="Times New Roman" w:cs="Times New Roman"/>
        </w:rPr>
        <w:t xml:space="preserve"> to legislators, the better. </w:t>
      </w:r>
    </w:p>
    <w:p w:rsidR="00EE4050" w:rsidRDefault="00EE4050" w:rsidP="00EE4050">
      <w:pPr>
        <w:pStyle w:val="ListParagraph"/>
        <w:numPr>
          <w:ilvl w:val="0"/>
          <w:numId w:val="1"/>
        </w:numPr>
        <w:spacing w:after="0"/>
        <w:rPr>
          <w:rFonts w:ascii="Times New Roman" w:hAnsi="Times New Roman" w:cs="Times New Roman"/>
        </w:rPr>
      </w:pPr>
      <w:r>
        <w:rPr>
          <w:rFonts w:ascii="Times New Roman" w:hAnsi="Times New Roman" w:cs="Times New Roman"/>
        </w:rPr>
        <w:t>Budget update</w:t>
      </w:r>
      <w:r w:rsidR="009F1D6A">
        <w:rPr>
          <w:rFonts w:ascii="Times New Roman" w:hAnsi="Times New Roman" w:cs="Times New Roman"/>
        </w:rPr>
        <w:t xml:space="preserve"> from DNR</w:t>
      </w:r>
    </w:p>
    <w:p w:rsidR="00EE4050" w:rsidRDefault="00F44BA8" w:rsidP="00EE4050">
      <w:pPr>
        <w:pStyle w:val="ListParagraph"/>
        <w:numPr>
          <w:ilvl w:val="1"/>
          <w:numId w:val="1"/>
        </w:numPr>
        <w:spacing w:after="0"/>
        <w:rPr>
          <w:rFonts w:ascii="Times New Roman" w:hAnsi="Times New Roman" w:cs="Times New Roman"/>
        </w:rPr>
      </w:pPr>
      <w:r>
        <w:rPr>
          <w:rFonts w:ascii="Times New Roman" w:hAnsi="Times New Roman" w:cs="Times New Roman"/>
        </w:rPr>
        <w:t>Capital budget:</w:t>
      </w:r>
    </w:p>
    <w:p w:rsidR="00EE4050" w:rsidRDefault="00EE4050" w:rsidP="00EE4050">
      <w:pPr>
        <w:pStyle w:val="ListParagraph"/>
        <w:numPr>
          <w:ilvl w:val="2"/>
          <w:numId w:val="1"/>
        </w:numPr>
        <w:spacing w:after="0"/>
        <w:rPr>
          <w:rFonts w:ascii="Times New Roman" w:hAnsi="Times New Roman" w:cs="Times New Roman"/>
        </w:rPr>
      </w:pPr>
      <w:r>
        <w:rPr>
          <w:rFonts w:ascii="Times New Roman" w:hAnsi="Times New Roman" w:cs="Times New Roman"/>
        </w:rPr>
        <w:t xml:space="preserve">Family Forest Fish Passage Program (FFFPP): Requested $11.54 million, the Governor’s budget included $10 million. That would leave out an additional program inventory. </w:t>
      </w:r>
    </w:p>
    <w:p w:rsidR="00EE4050" w:rsidRDefault="00EE4050" w:rsidP="00EE4050">
      <w:pPr>
        <w:pStyle w:val="ListParagraph"/>
        <w:numPr>
          <w:ilvl w:val="2"/>
          <w:numId w:val="1"/>
        </w:numPr>
        <w:spacing w:after="0"/>
        <w:rPr>
          <w:rFonts w:ascii="Times New Roman" w:hAnsi="Times New Roman" w:cs="Times New Roman"/>
        </w:rPr>
      </w:pPr>
      <w:r>
        <w:rPr>
          <w:rFonts w:ascii="Times New Roman" w:hAnsi="Times New Roman" w:cs="Times New Roman"/>
        </w:rPr>
        <w:t>Forestry Riparian Easement Program (FREP): Requested $1</w:t>
      </w:r>
      <w:r w:rsidR="00F44BA8">
        <w:rPr>
          <w:rFonts w:ascii="Times New Roman" w:hAnsi="Times New Roman" w:cs="Times New Roman"/>
        </w:rPr>
        <w:t>1</w:t>
      </w:r>
      <w:r>
        <w:rPr>
          <w:rFonts w:ascii="Times New Roman" w:hAnsi="Times New Roman" w:cs="Times New Roman"/>
        </w:rPr>
        <w:t xml:space="preserve">.169 million, the Governor’s budget included $3.5 million. </w:t>
      </w:r>
    </w:p>
    <w:p w:rsidR="00EE4050" w:rsidRDefault="00F44BA8" w:rsidP="00EE4050">
      <w:pPr>
        <w:pStyle w:val="ListParagraph"/>
        <w:numPr>
          <w:ilvl w:val="2"/>
          <w:numId w:val="1"/>
        </w:numPr>
        <w:spacing w:after="0"/>
        <w:rPr>
          <w:rFonts w:ascii="Times New Roman" w:hAnsi="Times New Roman" w:cs="Times New Roman"/>
        </w:rPr>
      </w:pPr>
      <w:r>
        <w:rPr>
          <w:rFonts w:ascii="Times New Roman" w:hAnsi="Times New Roman" w:cs="Times New Roman"/>
        </w:rPr>
        <w:t xml:space="preserve">Rivers and Habitat Open Space Program: Requested $4 million, the Governor’s budget included $2 million. </w:t>
      </w:r>
    </w:p>
    <w:p w:rsidR="00F44BA8" w:rsidRDefault="00F44BA8" w:rsidP="00F44BA8">
      <w:pPr>
        <w:pStyle w:val="ListParagraph"/>
        <w:numPr>
          <w:ilvl w:val="1"/>
          <w:numId w:val="1"/>
        </w:numPr>
        <w:spacing w:after="0"/>
        <w:rPr>
          <w:rFonts w:ascii="Times New Roman" w:hAnsi="Times New Roman" w:cs="Times New Roman"/>
        </w:rPr>
      </w:pPr>
      <w:r>
        <w:rPr>
          <w:rFonts w:ascii="Times New Roman" w:hAnsi="Times New Roman" w:cs="Times New Roman"/>
        </w:rPr>
        <w:t>Operating budget:</w:t>
      </w:r>
    </w:p>
    <w:p w:rsidR="00F44BA8" w:rsidRDefault="00F44BA8" w:rsidP="00F44BA8">
      <w:pPr>
        <w:pStyle w:val="ListParagraph"/>
        <w:numPr>
          <w:ilvl w:val="2"/>
          <w:numId w:val="1"/>
        </w:numPr>
        <w:spacing w:after="0"/>
        <w:rPr>
          <w:rFonts w:ascii="Times New Roman" w:hAnsi="Times New Roman" w:cs="Times New Roman"/>
        </w:rPr>
      </w:pPr>
      <w:r>
        <w:rPr>
          <w:rFonts w:ascii="Times New Roman" w:hAnsi="Times New Roman" w:cs="Times New Roman"/>
        </w:rPr>
        <w:t xml:space="preserve">Forest Practices Fund Exchange: No cut, though the Governor’s budget shifted </w:t>
      </w:r>
      <w:r w:rsidR="00776889">
        <w:rPr>
          <w:rFonts w:ascii="Times New Roman" w:hAnsi="Times New Roman" w:cs="Times New Roman"/>
        </w:rPr>
        <w:t xml:space="preserve">a portion of the </w:t>
      </w:r>
      <w:r w:rsidR="009F1D6A">
        <w:rPr>
          <w:rFonts w:ascii="Times New Roman" w:hAnsi="Times New Roman" w:cs="Times New Roman"/>
        </w:rPr>
        <w:t>funding source</w:t>
      </w:r>
      <w:r>
        <w:rPr>
          <w:rFonts w:ascii="Times New Roman" w:hAnsi="Times New Roman" w:cs="Times New Roman"/>
        </w:rPr>
        <w:t xml:space="preserve"> from </w:t>
      </w:r>
      <w:r w:rsidR="009F1D6A">
        <w:rPr>
          <w:rFonts w:ascii="Times New Roman" w:hAnsi="Times New Roman" w:cs="Times New Roman"/>
        </w:rPr>
        <w:t>the g</w:t>
      </w:r>
      <w:r>
        <w:rPr>
          <w:rFonts w:ascii="Times New Roman" w:hAnsi="Times New Roman" w:cs="Times New Roman"/>
        </w:rPr>
        <w:t xml:space="preserve">eneral </w:t>
      </w:r>
      <w:r w:rsidR="009F1D6A">
        <w:rPr>
          <w:rFonts w:ascii="Times New Roman" w:hAnsi="Times New Roman" w:cs="Times New Roman"/>
        </w:rPr>
        <w:t>fund</w:t>
      </w:r>
      <w:r>
        <w:rPr>
          <w:rFonts w:ascii="Times New Roman" w:hAnsi="Times New Roman" w:cs="Times New Roman"/>
        </w:rPr>
        <w:t xml:space="preserve"> to </w:t>
      </w:r>
      <w:r w:rsidR="009F1D6A">
        <w:rPr>
          <w:rFonts w:ascii="Times New Roman" w:hAnsi="Times New Roman" w:cs="Times New Roman"/>
        </w:rPr>
        <w:t>the Aquatic Lands Enhancement Account (</w:t>
      </w:r>
      <w:r>
        <w:rPr>
          <w:rFonts w:ascii="Times New Roman" w:hAnsi="Times New Roman" w:cs="Times New Roman"/>
        </w:rPr>
        <w:t>ALEA</w:t>
      </w:r>
      <w:r w:rsidR="009F1D6A">
        <w:rPr>
          <w:rFonts w:ascii="Times New Roman" w:hAnsi="Times New Roman" w:cs="Times New Roman"/>
        </w:rPr>
        <w:t>)</w:t>
      </w:r>
      <w:r>
        <w:rPr>
          <w:rFonts w:ascii="Times New Roman" w:hAnsi="Times New Roman" w:cs="Times New Roman"/>
        </w:rPr>
        <w:t>. Forest practices qualify for ALEA funds because they are related to aquatic lands. In the past, the legislature gave itself authority to t</w:t>
      </w:r>
      <w:r w:rsidR="009F1D6A">
        <w:rPr>
          <w:rFonts w:ascii="Times New Roman" w:hAnsi="Times New Roman" w:cs="Times New Roman"/>
        </w:rPr>
        <w:t>ransfer funds from ALEA to the general f</w:t>
      </w:r>
      <w:r>
        <w:rPr>
          <w:rFonts w:ascii="Times New Roman" w:hAnsi="Times New Roman" w:cs="Times New Roman"/>
        </w:rPr>
        <w:t>und, and this shift is supported by the projected revenue for ALEA. If passed by the legis</w:t>
      </w:r>
      <w:r w:rsidR="009F1D6A">
        <w:rPr>
          <w:rFonts w:ascii="Times New Roman" w:hAnsi="Times New Roman" w:cs="Times New Roman"/>
        </w:rPr>
        <w:t>lature, this shift from g</w:t>
      </w:r>
      <w:r>
        <w:rPr>
          <w:rFonts w:ascii="Times New Roman" w:hAnsi="Times New Roman" w:cs="Times New Roman"/>
        </w:rPr>
        <w:t xml:space="preserve">eneral </w:t>
      </w:r>
      <w:r w:rsidR="009F1D6A">
        <w:rPr>
          <w:rFonts w:ascii="Times New Roman" w:hAnsi="Times New Roman" w:cs="Times New Roman"/>
        </w:rPr>
        <w:t>f</w:t>
      </w:r>
      <w:r>
        <w:rPr>
          <w:rFonts w:ascii="Times New Roman" w:hAnsi="Times New Roman" w:cs="Times New Roman"/>
        </w:rPr>
        <w:t>und to ALEA for this Exchange would be permanent unless and until changed again.</w:t>
      </w:r>
    </w:p>
    <w:p w:rsidR="00F44BA8" w:rsidRDefault="00F44BA8" w:rsidP="00F44BA8">
      <w:pPr>
        <w:pStyle w:val="ListParagraph"/>
        <w:numPr>
          <w:ilvl w:val="2"/>
          <w:numId w:val="1"/>
        </w:numPr>
        <w:spacing w:after="0"/>
        <w:rPr>
          <w:rFonts w:ascii="Times New Roman" w:hAnsi="Times New Roman" w:cs="Times New Roman"/>
        </w:rPr>
      </w:pPr>
      <w:r>
        <w:rPr>
          <w:rFonts w:ascii="Times New Roman" w:hAnsi="Times New Roman" w:cs="Times New Roman"/>
        </w:rPr>
        <w:t xml:space="preserve">Division of Geology and Earth Resources: </w:t>
      </w:r>
      <w:r w:rsidR="00C6731E">
        <w:rPr>
          <w:rFonts w:ascii="Times New Roman" w:hAnsi="Times New Roman" w:cs="Times New Roman"/>
        </w:rPr>
        <w:t xml:space="preserve">Requested $6.584 million, the Governor’s budget did not include this at all. However, some of the LiDAR and hazard zonation mapping work within this request was added to the </w:t>
      </w:r>
      <w:r w:rsidR="009F1D6A">
        <w:rPr>
          <w:rFonts w:ascii="Times New Roman" w:hAnsi="Times New Roman" w:cs="Times New Roman"/>
        </w:rPr>
        <w:t>Washington Department of Transportation (</w:t>
      </w:r>
      <w:r w:rsidR="00C6731E">
        <w:rPr>
          <w:rFonts w:ascii="Times New Roman" w:hAnsi="Times New Roman" w:cs="Times New Roman"/>
        </w:rPr>
        <w:t>WSDOT</w:t>
      </w:r>
      <w:r w:rsidR="009F1D6A">
        <w:rPr>
          <w:rFonts w:ascii="Times New Roman" w:hAnsi="Times New Roman" w:cs="Times New Roman"/>
        </w:rPr>
        <w:t>)</w:t>
      </w:r>
      <w:r w:rsidR="00C6731E">
        <w:rPr>
          <w:rFonts w:ascii="Times New Roman" w:hAnsi="Times New Roman" w:cs="Times New Roman"/>
        </w:rPr>
        <w:t xml:space="preserve"> budget but the implementation of that is yet unclear.</w:t>
      </w:r>
    </w:p>
    <w:p w:rsidR="00C6731E" w:rsidRDefault="00C6731E" w:rsidP="00F44BA8">
      <w:pPr>
        <w:pStyle w:val="ListParagraph"/>
        <w:numPr>
          <w:ilvl w:val="2"/>
          <w:numId w:val="1"/>
        </w:numPr>
        <w:spacing w:after="0"/>
        <w:rPr>
          <w:rFonts w:ascii="Times New Roman" w:hAnsi="Times New Roman" w:cs="Times New Roman"/>
        </w:rPr>
      </w:pPr>
      <w:r>
        <w:rPr>
          <w:rFonts w:ascii="Times New Roman" w:hAnsi="Times New Roman" w:cs="Times New Roman"/>
        </w:rPr>
        <w:t>Forest Practices Compliance: Requested $3.23</w:t>
      </w:r>
      <w:r w:rsidR="009F1D6A">
        <w:rPr>
          <w:rFonts w:ascii="Times New Roman" w:hAnsi="Times New Roman" w:cs="Times New Roman"/>
        </w:rPr>
        <w:t>0 million, mostly from the general f</w:t>
      </w:r>
      <w:r>
        <w:rPr>
          <w:rFonts w:ascii="Times New Roman" w:hAnsi="Times New Roman" w:cs="Times New Roman"/>
        </w:rPr>
        <w:t xml:space="preserve">und. The Governor’s budget included $707,000 from the </w:t>
      </w:r>
      <w:r w:rsidR="009F1D6A">
        <w:rPr>
          <w:rFonts w:ascii="Times New Roman" w:hAnsi="Times New Roman" w:cs="Times New Roman"/>
        </w:rPr>
        <w:t>g</w:t>
      </w:r>
      <w:r>
        <w:rPr>
          <w:rFonts w:ascii="Times New Roman" w:hAnsi="Times New Roman" w:cs="Times New Roman"/>
        </w:rPr>
        <w:t xml:space="preserve">eneral </w:t>
      </w:r>
      <w:r w:rsidR="009F1D6A">
        <w:rPr>
          <w:rFonts w:ascii="Times New Roman" w:hAnsi="Times New Roman" w:cs="Times New Roman"/>
        </w:rPr>
        <w:t>fund</w:t>
      </w:r>
      <w:r>
        <w:rPr>
          <w:rFonts w:ascii="Times New Roman" w:hAnsi="Times New Roman" w:cs="Times New Roman"/>
        </w:rPr>
        <w:t xml:space="preserve"> for </w:t>
      </w:r>
      <w:r>
        <w:rPr>
          <w:rFonts w:ascii="Times New Roman" w:hAnsi="Times New Roman" w:cs="Times New Roman"/>
        </w:rPr>
        <w:lastRenderedPageBreak/>
        <w:t>FPARS and the IT roads position, and $118,000 for the forest practices engineer position.</w:t>
      </w:r>
    </w:p>
    <w:p w:rsidR="00C6731E" w:rsidRDefault="00C6731E" w:rsidP="00F44BA8">
      <w:pPr>
        <w:pStyle w:val="ListParagraph"/>
        <w:numPr>
          <w:ilvl w:val="2"/>
          <w:numId w:val="1"/>
        </w:numPr>
        <w:spacing w:after="0"/>
        <w:rPr>
          <w:rFonts w:ascii="Times New Roman" w:hAnsi="Times New Roman" w:cs="Times New Roman"/>
        </w:rPr>
      </w:pPr>
      <w:r>
        <w:rPr>
          <w:rFonts w:ascii="Times New Roman" w:hAnsi="Times New Roman" w:cs="Times New Roman"/>
        </w:rPr>
        <w:t>AMP: Requested $5.894 million, the Governor’s budget included this in full.</w:t>
      </w:r>
    </w:p>
    <w:p w:rsidR="00F44BA8" w:rsidRDefault="00F44BA8" w:rsidP="00F44BA8">
      <w:pPr>
        <w:pStyle w:val="ListParagraph"/>
        <w:numPr>
          <w:ilvl w:val="1"/>
          <w:numId w:val="1"/>
        </w:numPr>
        <w:spacing w:after="0"/>
        <w:rPr>
          <w:rFonts w:ascii="Times New Roman" w:hAnsi="Times New Roman" w:cs="Times New Roman"/>
        </w:rPr>
      </w:pPr>
      <w:r>
        <w:rPr>
          <w:rFonts w:ascii="Times New Roman" w:hAnsi="Times New Roman" w:cs="Times New Roman"/>
        </w:rPr>
        <w:t>Questions:</w:t>
      </w:r>
    </w:p>
    <w:p w:rsidR="00F44BA8" w:rsidRDefault="00F44BA8" w:rsidP="00F44BA8">
      <w:pPr>
        <w:pStyle w:val="ListParagraph"/>
        <w:numPr>
          <w:ilvl w:val="2"/>
          <w:numId w:val="1"/>
        </w:numPr>
        <w:spacing w:after="0"/>
        <w:rPr>
          <w:rFonts w:ascii="Times New Roman" w:hAnsi="Times New Roman" w:cs="Times New Roman"/>
        </w:rPr>
      </w:pPr>
      <w:r w:rsidRPr="00E66042">
        <w:rPr>
          <w:rFonts w:ascii="Times New Roman" w:hAnsi="Times New Roman" w:cs="Times New Roman"/>
          <w:i/>
        </w:rPr>
        <w:t>Why was FFFPP reduced?</w:t>
      </w:r>
      <w:r>
        <w:rPr>
          <w:rFonts w:ascii="Times New Roman" w:hAnsi="Times New Roman" w:cs="Times New Roman"/>
        </w:rPr>
        <w:t xml:space="preserve"> DNR usually requests $10 million, this time it was higher due to that additional inventory that was not included in the Governor’s budget.</w:t>
      </w:r>
    </w:p>
    <w:p w:rsidR="00C6731E" w:rsidRDefault="00C6731E" w:rsidP="00F44BA8">
      <w:pPr>
        <w:pStyle w:val="ListParagraph"/>
        <w:numPr>
          <w:ilvl w:val="2"/>
          <w:numId w:val="1"/>
        </w:numPr>
        <w:spacing w:after="0"/>
        <w:rPr>
          <w:rFonts w:ascii="Times New Roman" w:hAnsi="Times New Roman" w:cs="Times New Roman"/>
        </w:rPr>
      </w:pPr>
      <w:r>
        <w:rPr>
          <w:rFonts w:ascii="Times New Roman" w:hAnsi="Times New Roman" w:cs="Times New Roman"/>
        </w:rPr>
        <w:t>It is true that some funding requests are from current funding and some funding requests are from proposed new revenue.</w:t>
      </w:r>
    </w:p>
    <w:p w:rsidR="00C6731E" w:rsidRDefault="00C6731E" w:rsidP="00C6731E">
      <w:pPr>
        <w:pStyle w:val="ListParagraph"/>
        <w:numPr>
          <w:ilvl w:val="0"/>
          <w:numId w:val="1"/>
        </w:numPr>
        <w:spacing w:after="0"/>
        <w:rPr>
          <w:rFonts w:ascii="Times New Roman" w:hAnsi="Times New Roman" w:cs="Times New Roman"/>
        </w:rPr>
      </w:pPr>
      <w:r>
        <w:rPr>
          <w:rFonts w:ascii="Times New Roman" w:hAnsi="Times New Roman" w:cs="Times New Roman"/>
        </w:rPr>
        <w:t xml:space="preserve">Bull Trout Overlay (BTO) Subgroup: The group will meet for the first </w:t>
      </w:r>
      <w:r w:rsidR="00D231D0">
        <w:rPr>
          <w:rFonts w:ascii="Times New Roman" w:hAnsi="Times New Roman" w:cs="Times New Roman"/>
        </w:rPr>
        <w:t>time</w:t>
      </w:r>
      <w:r>
        <w:rPr>
          <w:rFonts w:ascii="Times New Roman" w:hAnsi="Times New Roman" w:cs="Times New Roman"/>
        </w:rPr>
        <w:t xml:space="preserve"> on January 9</w:t>
      </w:r>
      <w:r w:rsidR="00D231D0">
        <w:rPr>
          <w:rFonts w:ascii="Times New Roman" w:hAnsi="Times New Roman" w:cs="Times New Roman"/>
        </w:rPr>
        <w:t>;</w:t>
      </w:r>
      <w:r>
        <w:rPr>
          <w:rFonts w:ascii="Times New Roman" w:hAnsi="Times New Roman" w:cs="Times New Roman"/>
        </w:rPr>
        <w:t xml:space="preserve"> more updates at a future Policy meeting.</w:t>
      </w:r>
    </w:p>
    <w:p w:rsidR="00C6731E" w:rsidRDefault="00C6731E" w:rsidP="00C6731E">
      <w:pPr>
        <w:spacing w:after="0"/>
        <w:rPr>
          <w:rFonts w:ascii="Times New Roman" w:hAnsi="Times New Roman" w:cs="Times New Roman"/>
        </w:rPr>
      </w:pPr>
    </w:p>
    <w:p w:rsidR="00C6731E" w:rsidRPr="00C6731E" w:rsidRDefault="00C6731E" w:rsidP="00C6731E">
      <w:pPr>
        <w:spacing w:after="0"/>
        <w:rPr>
          <w:rFonts w:ascii="Times New Roman" w:hAnsi="Times New Roman" w:cs="Times New Roman"/>
          <w:i/>
        </w:rPr>
      </w:pPr>
      <w:r>
        <w:rPr>
          <w:rFonts w:ascii="Times New Roman" w:hAnsi="Times New Roman" w:cs="Times New Roman"/>
          <w:i/>
        </w:rPr>
        <w:t>December 4, 2014 Draft M</w:t>
      </w:r>
      <w:r w:rsidRPr="00C6731E">
        <w:rPr>
          <w:rFonts w:ascii="Times New Roman" w:hAnsi="Times New Roman" w:cs="Times New Roman"/>
          <w:i/>
        </w:rPr>
        <w:t xml:space="preserve">eeting </w:t>
      </w:r>
      <w:r>
        <w:rPr>
          <w:rFonts w:ascii="Times New Roman" w:hAnsi="Times New Roman" w:cs="Times New Roman"/>
          <w:i/>
        </w:rPr>
        <w:t>S</w:t>
      </w:r>
      <w:r w:rsidRPr="00C6731E">
        <w:rPr>
          <w:rFonts w:ascii="Times New Roman" w:hAnsi="Times New Roman" w:cs="Times New Roman"/>
          <w:i/>
        </w:rPr>
        <w:t xml:space="preserve">ummary </w:t>
      </w:r>
    </w:p>
    <w:p w:rsidR="00C6731E" w:rsidRDefault="00C6731E" w:rsidP="00C6731E">
      <w:pPr>
        <w:spacing w:after="0"/>
        <w:rPr>
          <w:rFonts w:ascii="Times New Roman" w:hAnsi="Times New Roman" w:cs="Times New Roman"/>
        </w:rPr>
      </w:pPr>
      <w:r>
        <w:rPr>
          <w:rFonts w:ascii="Times New Roman" w:hAnsi="Times New Roman" w:cs="Times New Roman"/>
        </w:rPr>
        <w:t>Some edits were suggested to the meeting summary but due to time were not resolved at this meeting. Caucuses will work offline to send those edits in and the meeting summary will be addressed at the next Policy meeting.</w:t>
      </w:r>
    </w:p>
    <w:p w:rsidR="00C6731E" w:rsidRDefault="00C6731E" w:rsidP="00C6731E">
      <w:pPr>
        <w:spacing w:after="0"/>
        <w:rPr>
          <w:rFonts w:ascii="Times New Roman" w:hAnsi="Times New Roman" w:cs="Times New Roman"/>
        </w:rPr>
      </w:pPr>
    </w:p>
    <w:p w:rsidR="00C6731E" w:rsidRDefault="00C6731E" w:rsidP="00C6731E">
      <w:pPr>
        <w:spacing w:after="0"/>
        <w:rPr>
          <w:rFonts w:ascii="Times New Roman" w:hAnsi="Times New Roman" w:cs="Times New Roman"/>
        </w:rPr>
      </w:pPr>
      <w:r w:rsidRPr="00C6731E">
        <w:rPr>
          <w:rFonts w:ascii="Times New Roman" w:hAnsi="Times New Roman" w:cs="Times New Roman"/>
          <w:b/>
          <w:u w:val="single"/>
        </w:rPr>
        <w:t>Forested Wetlands Literature Synthesis</w:t>
      </w:r>
      <w:r w:rsidRPr="0035540B">
        <w:rPr>
          <w:rFonts w:ascii="Times New Roman" w:hAnsi="Times New Roman" w:cs="Times New Roman"/>
          <w:b/>
          <w:u w:val="single"/>
        </w:rPr>
        <w:t xml:space="preserve"> </w:t>
      </w:r>
      <w:r w:rsidR="0035540B" w:rsidRPr="0035540B">
        <w:rPr>
          <w:rFonts w:ascii="Times New Roman" w:hAnsi="Times New Roman" w:cs="Times New Roman"/>
          <w:b/>
          <w:u w:val="single"/>
        </w:rPr>
        <w:t xml:space="preserve">&amp; </w:t>
      </w:r>
      <w:r w:rsidR="00D231D0">
        <w:rPr>
          <w:rFonts w:ascii="Times New Roman" w:hAnsi="Times New Roman" w:cs="Times New Roman"/>
          <w:b/>
          <w:u w:val="single"/>
        </w:rPr>
        <w:t>Research Strategy</w:t>
      </w:r>
      <w:r w:rsidR="0035540B" w:rsidRPr="0035540B">
        <w:rPr>
          <w:rFonts w:ascii="Times New Roman" w:hAnsi="Times New Roman" w:cs="Times New Roman"/>
        </w:rPr>
        <w:t xml:space="preserve"> </w:t>
      </w:r>
      <w:r>
        <w:rPr>
          <w:rFonts w:ascii="Times New Roman" w:hAnsi="Times New Roman" w:cs="Times New Roman"/>
        </w:rPr>
        <w:t xml:space="preserve">– Dr. Paul </w:t>
      </w:r>
      <w:proofErr w:type="spellStart"/>
      <w:r>
        <w:rPr>
          <w:rFonts w:ascii="Times New Roman" w:hAnsi="Times New Roman" w:cs="Times New Roman"/>
        </w:rPr>
        <w:t>Adamus</w:t>
      </w:r>
      <w:proofErr w:type="spellEnd"/>
      <w:r>
        <w:rPr>
          <w:rFonts w:ascii="Times New Roman" w:hAnsi="Times New Roman" w:cs="Times New Roman"/>
        </w:rPr>
        <w:t xml:space="preserve">, the CMER contractor who wrote the synthesis report, presented to Policy. </w:t>
      </w:r>
      <w:r w:rsidRPr="00C6731E">
        <w:rPr>
          <w:rFonts w:ascii="Times New Roman" w:hAnsi="Times New Roman" w:cs="Times New Roman"/>
        </w:rPr>
        <w:t xml:space="preserve">The Wetlands Scientific Advisory Group (WETSAG) agreed that they needed more information than what is included in the literature review from Sarah Cook in 2005. They specifically wanted the review to show ideas with a testable hypothesis. They also asked Paul to look at the research strategy and how it can be synced with a timeline, organization, and efficiency. It was noted that the process at this meeting </w:t>
      </w:r>
      <w:r>
        <w:rPr>
          <w:rFonts w:ascii="Times New Roman" w:hAnsi="Times New Roman" w:cs="Times New Roman"/>
        </w:rPr>
        <w:t>for</w:t>
      </w:r>
      <w:r w:rsidRPr="00C6731E">
        <w:rPr>
          <w:rFonts w:ascii="Times New Roman" w:hAnsi="Times New Roman" w:cs="Times New Roman"/>
        </w:rPr>
        <w:t xml:space="preserve"> Policy </w:t>
      </w:r>
      <w:r w:rsidR="00776889">
        <w:rPr>
          <w:rFonts w:ascii="Times New Roman" w:hAnsi="Times New Roman" w:cs="Times New Roman"/>
        </w:rPr>
        <w:t xml:space="preserve">was </w:t>
      </w:r>
      <w:r>
        <w:rPr>
          <w:rFonts w:ascii="Times New Roman" w:hAnsi="Times New Roman" w:cs="Times New Roman"/>
        </w:rPr>
        <w:t xml:space="preserve">to </w:t>
      </w:r>
      <w:r w:rsidRPr="00C6731E">
        <w:rPr>
          <w:rFonts w:ascii="Times New Roman" w:hAnsi="Times New Roman" w:cs="Times New Roman"/>
        </w:rPr>
        <w:t xml:space="preserve">receive the literature synthesis and research strategy from WETSAG and then make a decision whether or not to take action. </w:t>
      </w:r>
      <w:r>
        <w:rPr>
          <w:rFonts w:ascii="Times New Roman" w:hAnsi="Times New Roman" w:cs="Times New Roman"/>
        </w:rPr>
        <w:t>There are two decisions for Policy: to take action on the literature synthesis, which was informally done earlier when the AMP agreed to have Paul draft the research strategy; and to approve the research strategy (do not need to make this d</w:t>
      </w:r>
      <w:r w:rsidR="00302484">
        <w:rPr>
          <w:rFonts w:ascii="Times New Roman" w:hAnsi="Times New Roman" w:cs="Times New Roman"/>
        </w:rPr>
        <w:t>ecision until a year from now). Paul is still on contract so that is why he is presenting today, but Policy can discuss the research strategy over the next year and figure out how it syncs up with the CMER workplan.</w:t>
      </w:r>
    </w:p>
    <w:p w:rsidR="00C6731E" w:rsidRDefault="00C6731E" w:rsidP="00C6731E">
      <w:pPr>
        <w:spacing w:after="0"/>
        <w:rPr>
          <w:rFonts w:ascii="Times New Roman" w:hAnsi="Times New Roman" w:cs="Times New Roman"/>
        </w:rPr>
      </w:pPr>
    </w:p>
    <w:p w:rsidR="00302484" w:rsidRPr="00302484" w:rsidRDefault="00302484" w:rsidP="00302484">
      <w:pPr>
        <w:spacing w:after="0"/>
        <w:rPr>
          <w:rFonts w:ascii="Times New Roman" w:hAnsi="Times New Roman" w:cs="Times New Roman"/>
          <w:i/>
        </w:rPr>
      </w:pPr>
      <w:r w:rsidRPr="00302484">
        <w:rPr>
          <w:rFonts w:ascii="Times New Roman" w:hAnsi="Times New Roman" w:cs="Times New Roman"/>
          <w:i/>
        </w:rPr>
        <w:t>Overview</w:t>
      </w:r>
    </w:p>
    <w:p w:rsidR="00C6731E" w:rsidRDefault="00302484" w:rsidP="00C6731E">
      <w:pPr>
        <w:pStyle w:val="ListParagraph"/>
        <w:numPr>
          <w:ilvl w:val="0"/>
          <w:numId w:val="1"/>
        </w:numPr>
        <w:spacing w:after="0"/>
        <w:rPr>
          <w:rFonts w:ascii="Times New Roman" w:hAnsi="Times New Roman" w:cs="Times New Roman"/>
        </w:rPr>
      </w:pPr>
      <w:r>
        <w:rPr>
          <w:rFonts w:ascii="Times New Roman" w:hAnsi="Times New Roman" w:cs="Times New Roman"/>
        </w:rPr>
        <w:t xml:space="preserve">Both documents focus on forest practices (tree removal, roads, chemical application). </w:t>
      </w:r>
    </w:p>
    <w:p w:rsidR="00302484" w:rsidRDefault="00302484" w:rsidP="00C6731E">
      <w:pPr>
        <w:pStyle w:val="ListParagraph"/>
        <w:numPr>
          <w:ilvl w:val="0"/>
          <w:numId w:val="1"/>
        </w:numPr>
        <w:spacing w:after="0"/>
        <w:rPr>
          <w:rFonts w:ascii="Times New Roman" w:hAnsi="Times New Roman" w:cs="Times New Roman"/>
        </w:rPr>
      </w:pPr>
      <w:r>
        <w:rPr>
          <w:rFonts w:ascii="Times New Roman" w:hAnsi="Times New Roman" w:cs="Times New Roman"/>
        </w:rPr>
        <w:t>Wetland functions include:</w:t>
      </w:r>
    </w:p>
    <w:p w:rsidR="00302484" w:rsidRDefault="00302484" w:rsidP="00302484">
      <w:pPr>
        <w:pStyle w:val="ListParagraph"/>
        <w:numPr>
          <w:ilvl w:val="1"/>
          <w:numId w:val="1"/>
        </w:numPr>
        <w:spacing w:after="0"/>
        <w:rPr>
          <w:rFonts w:ascii="Times New Roman" w:hAnsi="Times New Roman" w:cs="Times New Roman"/>
        </w:rPr>
      </w:pPr>
      <w:r>
        <w:rPr>
          <w:rFonts w:ascii="Times New Roman" w:hAnsi="Times New Roman" w:cs="Times New Roman"/>
        </w:rPr>
        <w:t>Water quantity/hydrology</w:t>
      </w:r>
    </w:p>
    <w:p w:rsidR="00302484" w:rsidRDefault="00302484" w:rsidP="00302484">
      <w:pPr>
        <w:pStyle w:val="ListParagraph"/>
        <w:numPr>
          <w:ilvl w:val="1"/>
          <w:numId w:val="1"/>
        </w:numPr>
        <w:spacing w:after="0"/>
        <w:rPr>
          <w:rFonts w:ascii="Times New Roman" w:hAnsi="Times New Roman" w:cs="Times New Roman"/>
        </w:rPr>
      </w:pPr>
      <w:r>
        <w:rPr>
          <w:rFonts w:ascii="Times New Roman" w:hAnsi="Times New Roman" w:cs="Times New Roman"/>
        </w:rPr>
        <w:t>Water quality</w:t>
      </w:r>
    </w:p>
    <w:p w:rsidR="00302484" w:rsidRDefault="00302484" w:rsidP="00302484">
      <w:pPr>
        <w:pStyle w:val="ListParagraph"/>
        <w:numPr>
          <w:ilvl w:val="1"/>
          <w:numId w:val="1"/>
        </w:numPr>
        <w:spacing w:after="0"/>
        <w:rPr>
          <w:rFonts w:ascii="Times New Roman" w:hAnsi="Times New Roman" w:cs="Times New Roman"/>
        </w:rPr>
      </w:pPr>
      <w:r>
        <w:rPr>
          <w:rFonts w:ascii="Times New Roman" w:hAnsi="Times New Roman" w:cs="Times New Roman"/>
        </w:rPr>
        <w:t>Habitat (mostly as a result of water quality and quantity)</w:t>
      </w:r>
    </w:p>
    <w:p w:rsidR="00302484" w:rsidRDefault="00302484" w:rsidP="00302484">
      <w:pPr>
        <w:pStyle w:val="ListParagraph"/>
        <w:numPr>
          <w:ilvl w:val="0"/>
          <w:numId w:val="1"/>
        </w:numPr>
        <w:spacing w:after="0"/>
        <w:rPr>
          <w:rFonts w:ascii="Times New Roman" w:hAnsi="Times New Roman" w:cs="Times New Roman"/>
        </w:rPr>
      </w:pPr>
      <w:r>
        <w:rPr>
          <w:rFonts w:ascii="Times New Roman" w:hAnsi="Times New Roman" w:cs="Times New Roman"/>
        </w:rPr>
        <w:t>Wetlands include:</w:t>
      </w:r>
    </w:p>
    <w:p w:rsidR="00302484" w:rsidRDefault="00302484" w:rsidP="00302484">
      <w:pPr>
        <w:pStyle w:val="ListParagraph"/>
        <w:numPr>
          <w:ilvl w:val="1"/>
          <w:numId w:val="1"/>
        </w:numPr>
        <w:spacing w:after="0"/>
        <w:rPr>
          <w:rFonts w:ascii="Times New Roman" w:hAnsi="Times New Roman" w:cs="Times New Roman"/>
        </w:rPr>
      </w:pPr>
      <w:r>
        <w:rPr>
          <w:rFonts w:ascii="Times New Roman" w:hAnsi="Times New Roman" w:cs="Times New Roman"/>
        </w:rPr>
        <w:t>Type A, along streams</w:t>
      </w:r>
    </w:p>
    <w:p w:rsidR="00302484" w:rsidRDefault="00302484" w:rsidP="00302484">
      <w:pPr>
        <w:pStyle w:val="ListParagraph"/>
        <w:numPr>
          <w:ilvl w:val="1"/>
          <w:numId w:val="1"/>
        </w:numPr>
        <w:spacing w:after="0"/>
        <w:rPr>
          <w:rFonts w:ascii="Times New Roman" w:hAnsi="Times New Roman" w:cs="Times New Roman"/>
        </w:rPr>
      </w:pPr>
      <w:r>
        <w:rPr>
          <w:rFonts w:ascii="Times New Roman" w:hAnsi="Times New Roman" w:cs="Times New Roman"/>
        </w:rPr>
        <w:t>Type B, in herbaceous meadows</w:t>
      </w:r>
    </w:p>
    <w:p w:rsidR="00302484" w:rsidRDefault="00302484" w:rsidP="00302484">
      <w:pPr>
        <w:pStyle w:val="ListParagraph"/>
        <w:numPr>
          <w:ilvl w:val="1"/>
          <w:numId w:val="1"/>
        </w:numPr>
        <w:spacing w:after="0"/>
        <w:rPr>
          <w:rFonts w:ascii="Times New Roman" w:hAnsi="Times New Roman" w:cs="Times New Roman"/>
        </w:rPr>
      </w:pPr>
      <w:r>
        <w:rPr>
          <w:rFonts w:ascii="Times New Roman" w:hAnsi="Times New Roman" w:cs="Times New Roman"/>
        </w:rPr>
        <w:t>Forested wetlands</w:t>
      </w:r>
    </w:p>
    <w:p w:rsidR="00302484" w:rsidRDefault="00302484" w:rsidP="00302484">
      <w:pPr>
        <w:pStyle w:val="ListParagraph"/>
        <w:numPr>
          <w:ilvl w:val="0"/>
          <w:numId w:val="1"/>
        </w:numPr>
        <w:spacing w:after="0"/>
        <w:rPr>
          <w:rFonts w:ascii="Times New Roman" w:hAnsi="Times New Roman" w:cs="Times New Roman"/>
        </w:rPr>
      </w:pPr>
      <w:r>
        <w:rPr>
          <w:rFonts w:ascii="Times New Roman" w:hAnsi="Times New Roman" w:cs="Times New Roman"/>
        </w:rPr>
        <w:t xml:space="preserve">Wetlands can look dry in some seasons but can support </w:t>
      </w:r>
      <w:r w:rsidR="00D231D0">
        <w:rPr>
          <w:rFonts w:ascii="Times New Roman" w:hAnsi="Times New Roman" w:cs="Times New Roman"/>
        </w:rPr>
        <w:t>species</w:t>
      </w:r>
      <w:r>
        <w:rPr>
          <w:rFonts w:ascii="Times New Roman" w:hAnsi="Times New Roman" w:cs="Times New Roman"/>
        </w:rPr>
        <w:t xml:space="preserve"> (especially </w:t>
      </w:r>
      <w:proofErr w:type="spellStart"/>
      <w:r>
        <w:rPr>
          <w:rFonts w:ascii="Times New Roman" w:hAnsi="Times New Roman" w:cs="Times New Roman"/>
        </w:rPr>
        <w:t>coho</w:t>
      </w:r>
      <w:proofErr w:type="spellEnd"/>
      <w:r>
        <w:rPr>
          <w:rFonts w:ascii="Times New Roman" w:hAnsi="Times New Roman" w:cs="Times New Roman"/>
        </w:rPr>
        <w:t xml:space="preserve"> and amphibians) in other seasons.</w:t>
      </w:r>
    </w:p>
    <w:p w:rsidR="00302484" w:rsidRPr="00302484" w:rsidRDefault="00302484" w:rsidP="00302484">
      <w:pPr>
        <w:pStyle w:val="ListParagraph"/>
        <w:numPr>
          <w:ilvl w:val="0"/>
          <w:numId w:val="1"/>
        </w:numPr>
        <w:spacing w:after="0"/>
        <w:rPr>
          <w:rFonts w:ascii="Times New Roman" w:hAnsi="Times New Roman" w:cs="Times New Roman"/>
        </w:rPr>
      </w:pPr>
      <w:r>
        <w:rPr>
          <w:rFonts w:ascii="Times New Roman" w:hAnsi="Times New Roman" w:cs="Times New Roman"/>
        </w:rPr>
        <w:t>Some seeps can qualify as wetlands.</w:t>
      </w:r>
    </w:p>
    <w:p w:rsidR="00302484" w:rsidRDefault="00302484" w:rsidP="00302484">
      <w:pPr>
        <w:spacing w:after="0"/>
        <w:rPr>
          <w:rFonts w:ascii="Times New Roman" w:hAnsi="Times New Roman" w:cs="Times New Roman"/>
        </w:rPr>
      </w:pPr>
    </w:p>
    <w:p w:rsidR="00302484" w:rsidRPr="00302484" w:rsidRDefault="00302484" w:rsidP="00302484">
      <w:pPr>
        <w:spacing w:after="0"/>
        <w:rPr>
          <w:rFonts w:ascii="Times New Roman" w:hAnsi="Times New Roman" w:cs="Times New Roman"/>
          <w:i/>
        </w:rPr>
      </w:pPr>
      <w:r w:rsidRPr="00302484">
        <w:rPr>
          <w:rFonts w:ascii="Times New Roman" w:hAnsi="Times New Roman" w:cs="Times New Roman"/>
          <w:i/>
        </w:rPr>
        <w:lastRenderedPageBreak/>
        <w:t>Literature synthesis</w:t>
      </w:r>
    </w:p>
    <w:p w:rsidR="00302484" w:rsidRDefault="00302484" w:rsidP="00302484">
      <w:pPr>
        <w:pStyle w:val="ListParagraph"/>
        <w:numPr>
          <w:ilvl w:val="0"/>
          <w:numId w:val="1"/>
        </w:numPr>
        <w:spacing w:after="0"/>
        <w:rPr>
          <w:rFonts w:ascii="Times New Roman" w:hAnsi="Times New Roman" w:cs="Times New Roman"/>
        </w:rPr>
      </w:pPr>
      <w:r>
        <w:rPr>
          <w:rFonts w:ascii="Times New Roman" w:hAnsi="Times New Roman" w:cs="Times New Roman"/>
        </w:rPr>
        <w:t>Expands upon the 2005 work.</w:t>
      </w:r>
    </w:p>
    <w:p w:rsidR="00302484" w:rsidRDefault="00302484" w:rsidP="00302484">
      <w:pPr>
        <w:pStyle w:val="ListParagraph"/>
        <w:numPr>
          <w:ilvl w:val="0"/>
          <w:numId w:val="1"/>
        </w:numPr>
        <w:spacing w:after="0"/>
        <w:rPr>
          <w:rFonts w:ascii="Times New Roman" w:hAnsi="Times New Roman" w:cs="Times New Roman"/>
        </w:rPr>
      </w:pPr>
      <w:r>
        <w:rPr>
          <w:rFonts w:ascii="Times New Roman" w:hAnsi="Times New Roman" w:cs="Times New Roman"/>
        </w:rPr>
        <w:t>Summarizes current information and connections, and highlights research needs.</w:t>
      </w:r>
    </w:p>
    <w:p w:rsidR="00302484" w:rsidRDefault="00302484" w:rsidP="00302484">
      <w:pPr>
        <w:pStyle w:val="ListParagraph"/>
        <w:numPr>
          <w:ilvl w:val="0"/>
          <w:numId w:val="1"/>
        </w:numPr>
        <w:spacing w:after="0"/>
        <w:rPr>
          <w:rFonts w:ascii="Times New Roman" w:hAnsi="Times New Roman" w:cs="Times New Roman"/>
        </w:rPr>
      </w:pPr>
      <w:r>
        <w:rPr>
          <w:rFonts w:ascii="Times New Roman" w:hAnsi="Times New Roman" w:cs="Times New Roman"/>
        </w:rPr>
        <w:t xml:space="preserve">Focused on information from Washington, Oregon, SE Alaska, British Columbia, and Alberta. </w:t>
      </w:r>
    </w:p>
    <w:p w:rsidR="00302484" w:rsidRDefault="00302484" w:rsidP="00302484">
      <w:pPr>
        <w:pStyle w:val="ListParagraph"/>
        <w:numPr>
          <w:ilvl w:val="0"/>
          <w:numId w:val="1"/>
        </w:numPr>
        <w:spacing w:after="0"/>
        <w:rPr>
          <w:rFonts w:ascii="Times New Roman" w:hAnsi="Times New Roman" w:cs="Times New Roman"/>
        </w:rPr>
      </w:pPr>
      <w:r>
        <w:rPr>
          <w:rFonts w:ascii="Times New Roman" w:hAnsi="Times New Roman" w:cs="Times New Roman"/>
        </w:rPr>
        <w:t xml:space="preserve">Narrowed </w:t>
      </w:r>
      <w:r w:rsidR="00D231D0">
        <w:rPr>
          <w:rFonts w:ascii="Times New Roman" w:hAnsi="Times New Roman" w:cs="Times New Roman"/>
        </w:rPr>
        <w:t xml:space="preserve">the review </w:t>
      </w:r>
      <w:r>
        <w:rPr>
          <w:rFonts w:ascii="Times New Roman" w:hAnsi="Times New Roman" w:cs="Times New Roman"/>
        </w:rPr>
        <w:t xml:space="preserve">from 4,000 papers to 135. </w:t>
      </w:r>
      <w:r w:rsidR="00D231D0">
        <w:rPr>
          <w:rFonts w:ascii="Times New Roman" w:hAnsi="Times New Roman" w:cs="Times New Roman"/>
        </w:rPr>
        <w:t>Paul</w:t>
      </w:r>
      <w:r>
        <w:rPr>
          <w:rFonts w:ascii="Times New Roman" w:hAnsi="Times New Roman" w:cs="Times New Roman"/>
        </w:rPr>
        <w:t xml:space="preserve"> found no</w:t>
      </w:r>
      <w:r w:rsidR="00E66042">
        <w:rPr>
          <w:rFonts w:ascii="Times New Roman" w:hAnsi="Times New Roman" w:cs="Times New Roman"/>
        </w:rPr>
        <w:t xml:space="preserve"> studies of</w:t>
      </w:r>
      <w:r>
        <w:rPr>
          <w:rFonts w:ascii="Times New Roman" w:hAnsi="Times New Roman" w:cs="Times New Roman"/>
        </w:rPr>
        <w:t xml:space="preserve"> </w:t>
      </w:r>
      <w:r w:rsidR="007F2856">
        <w:rPr>
          <w:rFonts w:ascii="Times New Roman" w:hAnsi="Times New Roman" w:cs="Times New Roman"/>
        </w:rPr>
        <w:t xml:space="preserve">effects of forest practices on </w:t>
      </w:r>
      <w:r>
        <w:rPr>
          <w:rFonts w:ascii="Times New Roman" w:hAnsi="Times New Roman" w:cs="Times New Roman"/>
        </w:rPr>
        <w:t xml:space="preserve">wetland/riparian </w:t>
      </w:r>
      <w:r w:rsidR="00E66042">
        <w:rPr>
          <w:rFonts w:ascii="Times New Roman" w:hAnsi="Times New Roman" w:cs="Times New Roman"/>
        </w:rPr>
        <w:t>areas</w:t>
      </w:r>
      <w:r>
        <w:rPr>
          <w:rFonts w:ascii="Times New Roman" w:hAnsi="Times New Roman" w:cs="Times New Roman"/>
        </w:rPr>
        <w:t xml:space="preserve"> in the Pacific Northwest, so he had to make inferences from existing literature in other regions. </w:t>
      </w:r>
    </w:p>
    <w:p w:rsidR="00302484" w:rsidRDefault="00302484" w:rsidP="00302484">
      <w:pPr>
        <w:pStyle w:val="ListParagraph"/>
        <w:numPr>
          <w:ilvl w:val="0"/>
          <w:numId w:val="1"/>
        </w:numPr>
        <w:spacing w:after="0"/>
        <w:rPr>
          <w:rFonts w:ascii="Times New Roman" w:hAnsi="Times New Roman" w:cs="Times New Roman"/>
        </w:rPr>
      </w:pPr>
      <w:r>
        <w:rPr>
          <w:rFonts w:ascii="Times New Roman" w:hAnsi="Times New Roman" w:cs="Times New Roman"/>
        </w:rPr>
        <w:t xml:space="preserve">He inferred that in many wetlands, harvest will result in: </w:t>
      </w:r>
    </w:p>
    <w:p w:rsidR="00302484" w:rsidRDefault="00302484" w:rsidP="00302484">
      <w:pPr>
        <w:pStyle w:val="ListParagraph"/>
        <w:numPr>
          <w:ilvl w:val="1"/>
          <w:numId w:val="1"/>
        </w:numPr>
        <w:spacing w:after="0"/>
        <w:rPr>
          <w:rFonts w:ascii="Times New Roman" w:hAnsi="Times New Roman" w:cs="Times New Roman"/>
        </w:rPr>
      </w:pPr>
      <w:r>
        <w:rPr>
          <w:rFonts w:ascii="Times New Roman" w:hAnsi="Times New Roman" w:cs="Times New Roman"/>
        </w:rPr>
        <w:t>Rise in local water tables</w:t>
      </w:r>
    </w:p>
    <w:p w:rsidR="00302484" w:rsidRDefault="00302484" w:rsidP="00302484">
      <w:pPr>
        <w:pStyle w:val="ListParagraph"/>
        <w:numPr>
          <w:ilvl w:val="1"/>
          <w:numId w:val="1"/>
        </w:numPr>
        <w:spacing w:after="0"/>
        <w:rPr>
          <w:rFonts w:ascii="Times New Roman" w:hAnsi="Times New Roman" w:cs="Times New Roman"/>
        </w:rPr>
      </w:pPr>
      <w:r>
        <w:rPr>
          <w:rFonts w:ascii="Times New Roman" w:hAnsi="Times New Roman" w:cs="Times New Roman"/>
        </w:rPr>
        <w:t>Greater water yield</w:t>
      </w:r>
    </w:p>
    <w:p w:rsidR="00302484" w:rsidRDefault="00302484" w:rsidP="00302484">
      <w:pPr>
        <w:pStyle w:val="ListParagraph"/>
        <w:numPr>
          <w:ilvl w:val="1"/>
          <w:numId w:val="1"/>
        </w:numPr>
        <w:spacing w:after="0"/>
        <w:rPr>
          <w:rFonts w:ascii="Times New Roman" w:hAnsi="Times New Roman" w:cs="Times New Roman"/>
        </w:rPr>
      </w:pPr>
      <w:r>
        <w:rPr>
          <w:rFonts w:ascii="Times New Roman" w:hAnsi="Times New Roman" w:cs="Times New Roman"/>
        </w:rPr>
        <w:t>Warming</w:t>
      </w:r>
    </w:p>
    <w:p w:rsidR="00302484" w:rsidRDefault="00302484" w:rsidP="00302484">
      <w:pPr>
        <w:pStyle w:val="ListParagraph"/>
        <w:numPr>
          <w:ilvl w:val="1"/>
          <w:numId w:val="1"/>
        </w:numPr>
        <w:spacing w:after="0"/>
        <w:rPr>
          <w:rFonts w:ascii="Times New Roman" w:hAnsi="Times New Roman" w:cs="Times New Roman"/>
        </w:rPr>
      </w:pPr>
      <w:r>
        <w:rPr>
          <w:rFonts w:ascii="Times New Roman" w:hAnsi="Times New Roman" w:cs="Times New Roman"/>
        </w:rPr>
        <w:t>This all depends on geology, wetland type, connectivity, climate, different zones, etc.</w:t>
      </w:r>
    </w:p>
    <w:p w:rsidR="00302484" w:rsidRDefault="00302484" w:rsidP="00302484">
      <w:pPr>
        <w:pStyle w:val="ListParagraph"/>
        <w:numPr>
          <w:ilvl w:val="0"/>
          <w:numId w:val="1"/>
        </w:numPr>
        <w:spacing w:after="0"/>
        <w:rPr>
          <w:rFonts w:ascii="Times New Roman" w:hAnsi="Times New Roman" w:cs="Times New Roman"/>
        </w:rPr>
      </w:pPr>
      <w:r>
        <w:rPr>
          <w:rFonts w:ascii="Times New Roman" w:hAnsi="Times New Roman" w:cs="Times New Roman"/>
        </w:rPr>
        <w:t xml:space="preserve">Based on the studies from other regions, </w:t>
      </w:r>
      <w:r w:rsidR="0035540B">
        <w:rPr>
          <w:rFonts w:ascii="Times New Roman" w:hAnsi="Times New Roman" w:cs="Times New Roman"/>
        </w:rPr>
        <w:t>one can also expect the following, though these would all need more research:</w:t>
      </w:r>
    </w:p>
    <w:p w:rsidR="0035540B" w:rsidRDefault="0035540B" w:rsidP="0035540B">
      <w:pPr>
        <w:pStyle w:val="ListParagraph"/>
        <w:numPr>
          <w:ilvl w:val="1"/>
          <w:numId w:val="1"/>
        </w:numPr>
        <w:spacing w:after="0"/>
        <w:rPr>
          <w:rFonts w:ascii="Times New Roman" w:hAnsi="Times New Roman" w:cs="Times New Roman"/>
        </w:rPr>
      </w:pPr>
      <w:r>
        <w:rPr>
          <w:rFonts w:ascii="Times New Roman" w:hAnsi="Times New Roman" w:cs="Times New Roman"/>
        </w:rPr>
        <w:t>Increased windthrow</w:t>
      </w:r>
    </w:p>
    <w:p w:rsidR="0035540B" w:rsidRDefault="00E66042" w:rsidP="0035540B">
      <w:pPr>
        <w:pStyle w:val="ListParagraph"/>
        <w:numPr>
          <w:ilvl w:val="1"/>
          <w:numId w:val="1"/>
        </w:numPr>
        <w:spacing w:after="0"/>
        <w:rPr>
          <w:rFonts w:ascii="Times New Roman" w:hAnsi="Times New Roman" w:cs="Times New Roman"/>
        </w:rPr>
      </w:pPr>
      <w:r>
        <w:rPr>
          <w:rFonts w:ascii="Times New Roman" w:hAnsi="Times New Roman" w:cs="Times New Roman"/>
        </w:rPr>
        <w:t>Increased light</w:t>
      </w:r>
      <w:r w:rsidR="0035540B">
        <w:rPr>
          <w:rFonts w:ascii="Times New Roman" w:hAnsi="Times New Roman" w:cs="Times New Roman"/>
        </w:rPr>
        <w:t xml:space="preserve"> penetration in soil</w:t>
      </w:r>
    </w:p>
    <w:p w:rsidR="0035540B" w:rsidRDefault="0035540B" w:rsidP="0035540B">
      <w:pPr>
        <w:pStyle w:val="ListParagraph"/>
        <w:numPr>
          <w:ilvl w:val="1"/>
          <w:numId w:val="1"/>
        </w:numPr>
        <w:spacing w:after="0"/>
        <w:rPr>
          <w:rFonts w:ascii="Times New Roman" w:hAnsi="Times New Roman" w:cs="Times New Roman"/>
        </w:rPr>
      </w:pPr>
      <w:r>
        <w:rPr>
          <w:rFonts w:ascii="Times New Roman" w:hAnsi="Times New Roman" w:cs="Times New Roman"/>
        </w:rPr>
        <w:t>More non-native plants</w:t>
      </w:r>
    </w:p>
    <w:p w:rsidR="0035540B" w:rsidRDefault="0035540B" w:rsidP="0035540B">
      <w:pPr>
        <w:pStyle w:val="ListParagraph"/>
        <w:numPr>
          <w:ilvl w:val="1"/>
          <w:numId w:val="1"/>
        </w:numPr>
        <w:spacing w:after="0"/>
        <w:rPr>
          <w:rFonts w:ascii="Times New Roman" w:hAnsi="Times New Roman" w:cs="Times New Roman"/>
        </w:rPr>
      </w:pPr>
      <w:r>
        <w:rPr>
          <w:rFonts w:ascii="Times New Roman" w:hAnsi="Times New Roman" w:cs="Times New Roman"/>
        </w:rPr>
        <w:t>Decreased shade-tolerant species</w:t>
      </w:r>
    </w:p>
    <w:p w:rsidR="0035540B" w:rsidRDefault="0035540B" w:rsidP="0035540B">
      <w:pPr>
        <w:pStyle w:val="ListParagraph"/>
        <w:numPr>
          <w:ilvl w:val="1"/>
          <w:numId w:val="1"/>
        </w:numPr>
        <w:spacing w:after="0"/>
        <w:rPr>
          <w:rFonts w:ascii="Times New Roman" w:hAnsi="Times New Roman" w:cs="Times New Roman"/>
        </w:rPr>
      </w:pPr>
      <w:r>
        <w:rPr>
          <w:rFonts w:ascii="Times New Roman" w:hAnsi="Times New Roman" w:cs="Times New Roman"/>
        </w:rPr>
        <w:t>Different wildlife</w:t>
      </w:r>
    </w:p>
    <w:p w:rsidR="0035540B" w:rsidRDefault="00D231D0" w:rsidP="0035540B">
      <w:pPr>
        <w:pStyle w:val="ListParagraph"/>
        <w:numPr>
          <w:ilvl w:val="0"/>
          <w:numId w:val="1"/>
        </w:numPr>
        <w:spacing w:after="0"/>
        <w:rPr>
          <w:rFonts w:ascii="Times New Roman" w:hAnsi="Times New Roman" w:cs="Times New Roman"/>
        </w:rPr>
      </w:pPr>
      <w:r>
        <w:rPr>
          <w:rFonts w:ascii="Times New Roman" w:hAnsi="Times New Roman" w:cs="Times New Roman"/>
        </w:rPr>
        <w:t xml:space="preserve">Paul noted that he is uncertain about several areas of research due to the lack </w:t>
      </w:r>
      <w:r w:rsidR="0035540B">
        <w:rPr>
          <w:rFonts w:ascii="Times New Roman" w:hAnsi="Times New Roman" w:cs="Times New Roman"/>
        </w:rPr>
        <w:t xml:space="preserve">of information. These include: higher water, timing and seasonal persistence of surface water, logging mimicking natural disturbances, time for re-growth and re-planting success, etc. </w:t>
      </w:r>
    </w:p>
    <w:p w:rsidR="0035540B" w:rsidRDefault="0035540B" w:rsidP="0035540B">
      <w:pPr>
        <w:pStyle w:val="ListParagraph"/>
        <w:numPr>
          <w:ilvl w:val="0"/>
          <w:numId w:val="1"/>
        </w:numPr>
        <w:spacing w:after="0"/>
        <w:rPr>
          <w:rFonts w:ascii="Times New Roman" w:hAnsi="Times New Roman" w:cs="Times New Roman"/>
        </w:rPr>
      </w:pPr>
      <w:r>
        <w:rPr>
          <w:rFonts w:ascii="Times New Roman" w:hAnsi="Times New Roman" w:cs="Times New Roman"/>
        </w:rPr>
        <w:t xml:space="preserve">One of the studies looked at headwater streams on the Olympic Peninsula and how extensive wetlands are in the headwater areas. This study showed that we may be ignoring wetlands, seeps, and springs that support the other water bodies </w:t>
      </w:r>
      <w:r w:rsidR="00D231D0">
        <w:rPr>
          <w:rFonts w:ascii="Times New Roman" w:hAnsi="Times New Roman" w:cs="Times New Roman"/>
        </w:rPr>
        <w:t xml:space="preserve">traditionally included in the study of </w:t>
      </w:r>
      <w:r>
        <w:rPr>
          <w:rFonts w:ascii="Times New Roman" w:hAnsi="Times New Roman" w:cs="Times New Roman"/>
        </w:rPr>
        <w:t>forest practices.</w:t>
      </w:r>
    </w:p>
    <w:p w:rsidR="0035540B" w:rsidRPr="0035540B" w:rsidRDefault="0035540B" w:rsidP="0035540B">
      <w:pPr>
        <w:pStyle w:val="ListParagraph"/>
        <w:numPr>
          <w:ilvl w:val="0"/>
          <w:numId w:val="1"/>
        </w:numPr>
        <w:spacing w:after="0"/>
        <w:rPr>
          <w:rFonts w:ascii="Times New Roman" w:hAnsi="Times New Roman" w:cs="Times New Roman"/>
        </w:rPr>
      </w:pPr>
      <w:r>
        <w:rPr>
          <w:rFonts w:ascii="Times New Roman" w:hAnsi="Times New Roman" w:cs="Times New Roman"/>
        </w:rPr>
        <w:t xml:space="preserve">Paul did some GIS queries, but the </w:t>
      </w:r>
      <w:r w:rsidR="00D231D0">
        <w:rPr>
          <w:rFonts w:ascii="Times New Roman" w:hAnsi="Times New Roman" w:cs="Times New Roman"/>
        </w:rPr>
        <w:t>data sets those queries are based on are</w:t>
      </w:r>
      <w:r>
        <w:rPr>
          <w:rFonts w:ascii="Times New Roman" w:hAnsi="Times New Roman" w:cs="Times New Roman"/>
        </w:rPr>
        <w:t xml:space="preserve"> incomplete. </w:t>
      </w:r>
    </w:p>
    <w:p w:rsidR="0035540B" w:rsidRDefault="0035540B" w:rsidP="0035540B">
      <w:pPr>
        <w:spacing w:after="0"/>
        <w:rPr>
          <w:rFonts w:ascii="Times New Roman" w:hAnsi="Times New Roman" w:cs="Times New Roman"/>
        </w:rPr>
      </w:pPr>
    </w:p>
    <w:p w:rsidR="0035540B" w:rsidRPr="0035540B" w:rsidRDefault="0035540B" w:rsidP="0035540B">
      <w:pPr>
        <w:spacing w:after="0"/>
        <w:rPr>
          <w:rFonts w:ascii="Times New Roman" w:hAnsi="Times New Roman" w:cs="Times New Roman"/>
          <w:i/>
        </w:rPr>
      </w:pPr>
      <w:r w:rsidRPr="0035540B">
        <w:rPr>
          <w:rFonts w:ascii="Times New Roman" w:hAnsi="Times New Roman" w:cs="Times New Roman"/>
          <w:i/>
        </w:rPr>
        <w:t>Questions &amp; Discussion</w:t>
      </w:r>
    </w:p>
    <w:p w:rsidR="0035540B" w:rsidRDefault="0035540B" w:rsidP="0035540B">
      <w:pPr>
        <w:pStyle w:val="ListParagraph"/>
        <w:numPr>
          <w:ilvl w:val="0"/>
          <w:numId w:val="1"/>
        </w:numPr>
        <w:spacing w:after="0"/>
        <w:rPr>
          <w:rFonts w:ascii="Times New Roman" w:hAnsi="Times New Roman" w:cs="Times New Roman"/>
        </w:rPr>
      </w:pPr>
      <w:r w:rsidRPr="00D231D0">
        <w:rPr>
          <w:rFonts w:ascii="Times New Roman" w:hAnsi="Times New Roman" w:cs="Times New Roman"/>
          <w:i/>
        </w:rPr>
        <w:t>What type of wetlands is most common in the Pacific Northwest?</w:t>
      </w:r>
      <w:r>
        <w:rPr>
          <w:rFonts w:ascii="Times New Roman" w:hAnsi="Times New Roman" w:cs="Times New Roman"/>
        </w:rPr>
        <w:t xml:space="preserve"> Mostly, wetlands in the Pacific Northwest are on urban or lowland areas. </w:t>
      </w:r>
    </w:p>
    <w:p w:rsidR="0035540B" w:rsidRDefault="0035540B" w:rsidP="0035540B">
      <w:pPr>
        <w:pStyle w:val="ListParagraph"/>
        <w:numPr>
          <w:ilvl w:val="0"/>
          <w:numId w:val="1"/>
        </w:numPr>
        <w:spacing w:after="0"/>
        <w:rPr>
          <w:rFonts w:ascii="Times New Roman" w:hAnsi="Times New Roman" w:cs="Times New Roman"/>
        </w:rPr>
      </w:pPr>
      <w:r w:rsidRPr="00D231D0">
        <w:rPr>
          <w:rFonts w:ascii="Times New Roman" w:hAnsi="Times New Roman" w:cs="Times New Roman"/>
          <w:i/>
        </w:rPr>
        <w:t>What sort of information is on fish and amphibians?</w:t>
      </w:r>
      <w:r>
        <w:rPr>
          <w:rFonts w:ascii="Times New Roman" w:hAnsi="Times New Roman" w:cs="Times New Roman"/>
        </w:rPr>
        <w:t xml:space="preserve"> There is some work in British Columbia and Alberta on birds in riparian zones. We know that fragmentation happens the most for amphibians but do not have a lot of information on that.</w:t>
      </w:r>
    </w:p>
    <w:p w:rsidR="0035540B" w:rsidRDefault="0035540B" w:rsidP="0035540B">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 synthesis looked at the wet layer and hydric soils to capture potential locations. </w:t>
      </w:r>
    </w:p>
    <w:p w:rsidR="0035540B" w:rsidRDefault="0035540B" w:rsidP="0035540B">
      <w:pPr>
        <w:pStyle w:val="ListParagraph"/>
        <w:numPr>
          <w:ilvl w:val="0"/>
          <w:numId w:val="1"/>
        </w:numPr>
        <w:spacing w:after="0"/>
        <w:rPr>
          <w:rFonts w:ascii="Times New Roman" w:hAnsi="Times New Roman" w:cs="Times New Roman"/>
        </w:rPr>
      </w:pPr>
      <w:r>
        <w:rPr>
          <w:rFonts w:ascii="Times New Roman" w:hAnsi="Times New Roman" w:cs="Times New Roman"/>
        </w:rPr>
        <w:t xml:space="preserve">It was unknown how many FPAs were reviewed for this. </w:t>
      </w:r>
    </w:p>
    <w:p w:rsidR="0035540B" w:rsidRDefault="0035540B" w:rsidP="0035540B">
      <w:pPr>
        <w:pStyle w:val="ListParagraph"/>
        <w:numPr>
          <w:ilvl w:val="0"/>
          <w:numId w:val="1"/>
        </w:numPr>
        <w:spacing w:after="0"/>
        <w:rPr>
          <w:rFonts w:ascii="Times New Roman" w:hAnsi="Times New Roman" w:cs="Times New Roman"/>
        </w:rPr>
      </w:pPr>
      <w:r>
        <w:rPr>
          <w:rFonts w:ascii="Times New Roman" w:hAnsi="Times New Roman" w:cs="Times New Roman"/>
        </w:rPr>
        <w:t xml:space="preserve">It is unclear whether the “fish” vs. “non-fish” habitat </w:t>
      </w:r>
      <w:r w:rsidR="00D231D0">
        <w:rPr>
          <w:rFonts w:ascii="Times New Roman" w:hAnsi="Times New Roman" w:cs="Times New Roman"/>
        </w:rPr>
        <w:t xml:space="preserve">distinction noted in the synthesis </w:t>
      </w:r>
      <w:r>
        <w:rPr>
          <w:rFonts w:ascii="Times New Roman" w:hAnsi="Times New Roman" w:cs="Times New Roman"/>
        </w:rPr>
        <w:t xml:space="preserve">is consistent with the Type F/N distinction. </w:t>
      </w:r>
    </w:p>
    <w:p w:rsidR="0035540B" w:rsidRDefault="0035540B" w:rsidP="0035540B">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 response to #4 in the 6 Questions </w:t>
      </w:r>
      <w:r w:rsidR="00A877F8">
        <w:rPr>
          <w:rFonts w:ascii="Times New Roman" w:hAnsi="Times New Roman" w:cs="Times New Roman"/>
        </w:rPr>
        <w:t xml:space="preserve">includes only a conceptual statement because Paul did not have the means to look at the extent of the information. There is a potential that mitigation could be an effective response to that statement. </w:t>
      </w:r>
    </w:p>
    <w:p w:rsidR="00A877F8" w:rsidRDefault="00A877F8" w:rsidP="00A877F8">
      <w:pPr>
        <w:pStyle w:val="ListParagraph"/>
        <w:numPr>
          <w:ilvl w:val="1"/>
          <w:numId w:val="1"/>
        </w:numPr>
        <w:spacing w:after="0"/>
        <w:rPr>
          <w:rFonts w:ascii="Times New Roman" w:hAnsi="Times New Roman" w:cs="Times New Roman"/>
        </w:rPr>
      </w:pPr>
      <w:r>
        <w:rPr>
          <w:rFonts w:ascii="Times New Roman" w:hAnsi="Times New Roman" w:cs="Times New Roman"/>
        </w:rPr>
        <w:t xml:space="preserve">Policy may want to recommend to the Board that there is a need for a more standardized approach to wetlands mitigation, both in identifying impacts and responding to them. </w:t>
      </w:r>
    </w:p>
    <w:p w:rsidR="00A877F8" w:rsidRDefault="00A877F8" w:rsidP="00A877F8">
      <w:pPr>
        <w:pStyle w:val="ListParagraph"/>
        <w:numPr>
          <w:ilvl w:val="1"/>
          <w:numId w:val="1"/>
        </w:numPr>
        <w:spacing w:after="0"/>
        <w:rPr>
          <w:rFonts w:ascii="Times New Roman" w:hAnsi="Times New Roman" w:cs="Times New Roman"/>
        </w:rPr>
      </w:pPr>
      <w:r>
        <w:rPr>
          <w:rFonts w:ascii="Times New Roman" w:hAnsi="Times New Roman" w:cs="Times New Roman"/>
        </w:rPr>
        <w:lastRenderedPageBreak/>
        <w:t xml:space="preserve">This was </w:t>
      </w:r>
      <w:r w:rsidR="00D231D0">
        <w:rPr>
          <w:rFonts w:ascii="Times New Roman" w:hAnsi="Times New Roman" w:cs="Times New Roman"/>
        </w:rPr>
        <w:t>discussed later in the meeting (see page 5).</w:t>
      </w:r>
      <w:r>
        <w:rPr>
          <w:rFonts w:ascii="Times New Roman" w:hAnsi="Times New Roman" w:cs="Times New Roman"/>
        </w:rPr>
        <w:t xml:space="preserve"> </w:t>
      </w:r>
    </w:p>
    <w:p w:rsidR="00A877F8" w:rsidRDefault="00A877F8" w:rsidP="0035540B">
      <w:pPr>
        <w:pStyle w:val="ListParagraph"/>
        <w:numPr>
          <w:ilvl w:val="0"/>
          <w:numId w:val="1"/>
        </w:numPr>
        <w:spacing w:after="0"/>
        <w:rPr>
          <w:rFonts w:ascii="Times New Roman" w:hAnsi="Times New Roman" w:cs="Times New Roman"/>
        </w:rPr>
      </w:pPr>
      <w:r>
        <w:rPr>
          <w:rFonts w:ascii="Times New Roman" w:hAnsi="Times New Roman" w:cs="Times New Roman"/>
        </w:rPr>
        <w:t xml:space="preserve">It was noted that the 6 Questions do not explicitly note that the research used for the synthesis included work outside the Pacific Northwest. </w:t>
      </w:r>
    </w:p>
    <w:p w:rsidR="00A877F8" w:rsidRDefault="00A877F8" w:rsidP="0035540B">
      <w:pPr>
        <w:pStyle w:val="ListParagraph"/>
        <w:numPr>
          <w:ilvl w:val="0"/>
          <w:numId w:val="1"/>
        </w:numPr>
        <w:spacing w:after="0"/>
        <w:rPr>
          <w:rFonts w:ascii="Times New Roman" w:hAnsi="Times New Roman" w:cs="Times New Roman"/>
        </w:rPr>
      </w:pPr>
      <w:r>
        <w:rPr>
          <w:rFonts w:ascii="Times New Roman" w:hAnsi="Times New Roman" w:cs="Times New Roman"/>
        </w:rPr>
        <w:t xml:space="preserve">Policy noted that it would be good to add the qualifiers from the literature synthesis into Questions 7-10, so as not to </w:t>
      </w:r>
      <w:r w:rsidR="00D231D0">
        <w:rPr>
          <w:rFonts w:ascii="Times New Roman" w:hAnsi="Times New Roman" w:cs="Times New Roman"/>
        </w:rPr>
        <w:t>revise</w:t>
      </w:r>
      <w:r>
        <w:rPr>
          <w:rFonts w:ascii="Times New Roman" w:hAnsi="Times New Roman" w:cs="Times New Roman"/>
        </w:rPr>
        <w:t xml:space="preserve"> the 6 Questions.</w:t>
      </w:r>
    </w:p>
    <w:p w:rsidR="00A877F8" w:rsidRDefault="00A877F8" w:rsidP="0035540B">
      <w:pPr>
        <w:pStyle w:val="ListParagraph"/>
        <w:numPr>
          <w:ilvl w:val="0"/>
          <w:numId w:val="1"/>
        </w:numPr>
        <w:spacing w:after="0"/>
        <w:rPr>
          <w:rFonts w:ascii="Times New Roman" w:hAnsi="Times New Roman" w:cs="Times New Roman"/>
        </w:rPr>
      </w:pPr>
      <w:r>
        <w:rPr>
          <w:rFonts w:ascii="Times New Roman" w:hAnsi="Times New Roman" w:cs="Times New Roman"/>
        </w:rPr>
        <w:t xml:space="preserve">While the synthesis did not include literature showing what animals and plants use wetlands, it was noted that this could be a part of the ongoing research strategy. While it is not possible to categorize species as wetland-dependent or non-wetland dependent, one could make qualitative judgments. </w:t>
      </w:r>
    </w:p>
    <w:p w:rsidR="00A877F8" w:rsidRDefault="00A877F8" w:rsidP="00A877F8">
      <w:pPr>
        <w:spacing w:after="0"/>
        <w:rPr>
          <w:rFonts w:ascii="Times New Roman" w:hAnsi="Times New Roman" w:cs="Times New Roman"/>
        </w:rPr>
      </w:pPr>
    </w:p>
    <w:p w:rsidR="00A877F8" w:rsidRPr="00A877F8" w:rsidRDefault="00A877F8" w:rsidP="00A877F8">
      <w:pPr>
        <w:spacing w:after="0"/>
        <w:rPr>
          <w:rFonts w:ascii="Times New Roman" w:hAnsi="Times New Roman" w:cs="Times New Roman"/>
        </w:rPr>
      </w:pPr>
      <w:r w:rsidRPr="00A877F8">
        <w:rPr>
          <w:rFonts w:ascii="Times New Roman" w:hAnsi="Times New Roman" w:cs="Times New Roman"/>
          <w:b/>
          <w:i/>
          <w:u w:val="single"/>
        </w:rPr>
        <w:t>Decision</w:t>
      </w:r>
      <w:r>
        <w:rPr>
          <w:rFonts w:ascii="Times New Roman" w:hAnsi="Times New Roman" w:cs="Times New Roman"/>
        </w:rPr>
        <w:t>: After discussion, Policy voted unanimously</w:t>
      </w:r>
      <w:r w:rsidR="00864E3C">
        <w:rPr>
          <w:rStyle w:val="FootnoteReference"/>
          <w:rFonts w:ascii="Times New Roman" w:hAnsi="Times New Roman" w:cs="Times New Roman"/>
        </w:rPr>
        <w:footnoteReference w:id="1"/>
      </w:r>
      <w:r>
        <w:rPr>
          <w:rFonts w:ascii="Times New Roman" w:hAnsi="Times New Roman" w:cs="Times New Roman"/>
        </w:rPr>
        <w:t xml:space="preserve"> to receive and take action on the </w:t>
      </w:r>
      <w:r w:rsidR="00FB6B9D">
        <w:rPr>
          <w:rFonts w:ascii="Times New Roman" w:hAnsi="Times New Roman" w:cs="Times New Roman"/>
          <w:i/>
        </w:rPr>
        <w:t>Effects of Forest Roads and Tree Removal In or Near Wetlands of the Pacific Northwest: A Literature Synthesis</w:t>
      </w:r>
      <w:r>
        <w:rPr>
          <w:rFonts w:ascii="Times New Roman" w:hAnsi="Times New Roman" w:cs="Times New Roman"/>
        </w:rPr>
        <w:t xml:space="preserve">. The action is unspecified at this point. </w:t>
      </w:r>
    </w:p>
    <w:p w:rsidR="0035540B" w:rsidRDefault="0035540B" w:rsidP="0035540B">
      <w:pPr>
        <w:spacing w:after="0"/>
        <w:rPr>
          <w:rFonts w:ascii="Times New Roman" w:hAnsi="Times New Roman" w:cs="Times New Roman"/>
        </w:rPr>
      </w:pPr>
    </w:p>
    <w:p w:rsidR="0035540B" w:rsidRPr="00A877F8" w:rsidRDefault="0035540B" w:rsidP="0035540B">
      <w:pPr>
        <w:spacing w:after="0"/>
        <w:rPr>
          <w:rFonts w:ascii="Times New Roman" w:hAnsi="Times New Roman" w:cs="Times New Roman"/>
          <w:i/>
        </w:rPr>
      </w:pPr>
      <w:r w:rsidRPr="00A877F8">
        <w:rPr>
          <w:rFonts w:ascii="Times New Roman" w:hAnsi="Times New Roman" w:cs="Times New Roman"/>
          <w:i/>
        </w:rPr>
        <w:t>Wetlands Research Strategy</w:t>
      </w:r>
    </w:p>
    <w:p w:rsidR="0035540B" w:rsidRDefault="00A877F8" w:rsidP="00A877F8">
      <w:pPr>
        <w:pStyle w:val="ListParagraph"/>
        <w:numPr>
          <w:ilvl w:val="0"/>
          <w:numId w:val="1"/>
        </w:numPr>
        <w:spacing w:after="0"/>
        <w:rPr>
          <w:rFonts w:ascii="Times New Roman" w:hAnsi="Times New Roman" w:cs="Times New Roman"/>
        </w:rPr>
      </w:pPr>
      <w:r>
        <w:rPr>
          <w:rFonts w:ascii="Times New Roman" w:hAnsi="Times New Roman" w:cs="Times New Roman"/>
        </w:rPr>
        <w:t>There is an existing wetlands research strategy but WETSAG was hopeful to better organize it. Paul’s work largely re-organiz</w:t>
      </w:r>
      <w:r w:rsidR="00D231D0">
        <w:rPr>
          <w:rFonts w:ascii="Times New Roman" w:hAnsi="Times New Roman" w:cs="Times New Roman"/>
        </w:rPr>
        <w:t>ed</w:t>
      </w:r>
      <w:r>
        <w:rPr>
          <w:rFonts w:ascii="Times New Roman" w:hAnsi="Times New Roman" w:cs="Times New Roman"/>
        </w:rPr>
        <w:t xml:space="preserve"> the existing work rather than scrapping it and starting fresh.</w:t>
      </w:r>
    </w:p>
    <w:p w:rsidR="00A877F8" w:rsidRDefault="00A877F8" w:rsidP="00A877F8">
      <w:pPr>
        <w:pStyle w:val="ListParagraph"/>
        <w:numPr>
          <w:ilvl w:val="0"/>
          <w:numId w:val="1"/>
        </w:numPr>
        <w:spacing w:after="0"/>
        <w:rPr>
          <w:rFonts w:ascii="Times New Roman" w:hAnsi="Times New Roman" w:cs="Times New Roman"/>
        </w:rPr>
      </w:pPr>
      <w:r>
        <w:rPr>
          <w:rFonts w:ascii="Times New Roman" w:hAnsi="Times New Roman" w:cs="Times New Roman"/>
        </w:rPr>
        <w:t xml:space="preserve">Paul identified two main areas related to wetlands research: roads or harvest. </w:t>
      </w:r>
      <w:r w:rsidR="00475A39">
        <w:rPr>
          <w:rFonts w:ascii="Times New Roman" w:hAnsi="Times New Roman" w:cs="Times New Roman"/>
        </w:rPr>
        <w:t xml:space="preserve">The roads area spurs one project (Effects of Forest Roads </w:t>
      </w:r>
      <w:proofErr w:type="gramStart"/>
      <w:r w:rsidR="00475A39">
        <w:rPr>
          <w:rFonts w:ascii="Times New Roman" w:hAnsi="Times New Roman" w:cs="Times New Roman"/>
        </w:rPr>
        <w:t>Near</w:t>
      </w:r>
      <w:proofErr w:type="gramEnd"/>
      <w:r w:rsidR="00475A39">
        <w:rPr>
          <w:rFonts w:ascii="Times New Roman" w:hAnsi="Times New Roman" w:cs="Times New Roman"/>
        </w:rPr>
        <w:t xml:space="preserve"> Wetlands), and the harvest area spurs two projects (Effects of Timber Harvest That Occurs Within Forest Wetlands, and Effects of Timber Harvest That Occurs Outside Wetlands). </w:t>
      </w:r>
    </w:p>
    <w:p w:rsidR="00864E3C" w:rsidRDefault="00864E3C" w:rsidP="00A877F8">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 strategy is only high </w:t>
      </w:r>
      <w:proofErr w:type="gramStart"/>
      <w:r>
        <w:rPr>
          <w:rFonts w:ascii="Times New Roman" w:hAnsi="Times New Roman" w:cs="Times New Roman"/>
        </w:rPr>
        <w:t>level,</w:t>
      </w:r>
      <w:proofErr w:type="gramEnd"/>
      <w:r>
        <w:rPr>
          <w:rFonts w:ascii="Times New Roman" w:hAnsi="Times New Roman" w:cs="Times New Roman"/>
        </w:rPr>
        <w:t xml:space="preserve"> the details will be discussed later for specific projects that would go through the regular CMER/Policy process. </w:t>
      </w:r>
    </w:p>
    <w:p w:rsidR="00A877F8" w:rsidRDefault="00A877F8" w:rsidP="00864E3C">
      <w:pPr>
        <w:spacing w:after="0"/>
        <w:rPr>
          <w:rFonts w:ascii="Times New Roman" w:hAnsi="Times New Roman" w:cs="Times New Roman"/>
        </w:rPr>
      </w:pPr>
    </w:p>
    <w:p w:rsidR="00864E3C" w:rsidRPr="00864E3C" w:rsidRDefault="00864E3C" w:rsidP="00864E3C">
      <w:pPr>
        <w:spacing w:after="0"/>
        <w:rPr>
          <w:rFonts w:ascii="Times New Roman" w:hAnsi="Times New Roman" w:cs="Times New Roman"/>
          <w:i/>
        </w:rPr>
      </w:pPr>
      <w:r w:rsidRPr="00864E3C">
        <w:rPr>
          <w:rFonts w:ascii="Times New Roman" w:hAnsi="Times New Roman" w:cs="Times New Roman"/>
          <w:i/>
        </w:rPr>
        <w:t>Questions &amp; Discussion</w:t>
      </w:r>
    </w:p>
    <w:p w:rsidR="00864E3C" w:rsidRDefault="00864E3C" w:rsidP="00864E3C">
      <w:pPr>
        <w:pStyle w:val="ListParagraph"/>
        <w:numPr>
          <w:ilvl w:val="0"/>
          <w:numId w:val="1"/>
        </w:numPr>
        <w:spacing w:after="0"/>
        <w:rPr>
          <w:rFonts w:ascii="Times New Roman" w:hAnsi="Times New Roman" w:cs="Times New Roman"/>
        </w:rPr>
      </w:pPr>
      <w:r>
        <w:rPr>
          <w:rFonts w:ascii="Times New Roman" w:hAnsi="Times New Roman" w:cs="Times New Roman"/>
        </w:rPr>
        <w:t xml:space="preserve">Does the strategy include the function of wetlands on species? It is discussed generally without numbers or thresholds. </w:t>
      </w:r>
    </w:p>
    <w:p w:rsidR="00864E3C" w:rsidRDefault="00864E3C" w:rsidP="00864E3C">
      <w:pPr>
        <w:pStyle w:val="ListParagraph"/>
        <w:numPr>
          <w:ilvl w:val="1"/>
          <w:numId w:val="1"/>
        </w:numPr>
        <w:spacing w:after="0"/>
        <w:rPr>
          <w:rFonts w:ascii="Times New Roman" w:hAnsi="Times New Roman" w:cs="Times New Roman"/>
        </w:rPr>
      </w:pPr>
      <w:r>
        <w:rPr>
          <w:rFonts w:ascii="Times New Roman" w:hAnsi="Times New Roman" w:cs="Times New Roman"/>
        </w:rPr>
        <w:t xml:space="preserve">One caucus mentioned interest in learning more about fish within wetlands, though it was noted that the AMP is focused on habitat, not fish. </w:t>
      </w:r>
    </w:p>
    <w:p w:rsidR="00864E3C" w:rsidRDefault="00341C0B" w:rsidP="00864E3C">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 federal caucus </w:t>
      </w:r>
      <w:r w:rsidR="00D231D0">
        <w:rPr>
          <w:rFonts w:ascii="Times New Roman" w:hAnsi="Times New Roman" w:cs="Times New Roman"/>
        </w:rPr>
        <w:t>noted</w:t>
      </w:r>
      <w:r w:rsidR="00F5597C">
        <w:rPr>
          <w:rFonts w:ascii="Times New Roman" w:hAnsi="Times New Roman" w:cs="Times New Roman"/>
        </w:rPr>
        <w:t xml:space="preserve"> that</w:t>
      </w:r>
      <w:r>
        <w:rPr>
          <w:rFonts w:ascii="Times New Roman" w:hAnsi="Times New Roman" w:cs="Times New Roman"/>
        </w:rPr>
        <w:t xml:space="preserve"> wetlands mitigation is not at a point where we can evaluate effectiveness. This would not require a rule change but might require additional work. </w:t>
      </w:r>
    </w:p>
    <w:p w:rsidR="00F5597C" w:rsidRDefault="00F5597C" w:rsidP="00F5597C">
      <w:pPr>
        <w:pStyle w:val="ListParagraph"/>
        <w:numPr>
          <w:ilvl w:val="1"/>
          <w:numId w:val="1"/>
        </w:numPr>
        <w:spacing w:after="0"/>
        <w:rPr>
          <w:rFonts w:ascii="Times New Roman" w:hAnsi="Times New Roman" w:cs="Times New Roman"/>
        </w:rPr>
      </w:pPr>
      <w:r>
        <w:rPr>
          <w:rFonts w:ascii="Times New Roman" w:hAnsi="Times New Roman" w:cs="Times New Roman"/>
        </w:rPr>
        <w:t xml:space="preserve">It was suggested that this conversation might be better suited as a separate conversation from the research strategy work. Ever since WETSAG attempted to do the wetlands mitigation study, it has been clear that the data from FPAs is not adequate to know if an individual landowner has followed the mitigation sequence provided in the rules. So it is difficult to design a study to figure out whether or not the mitigation is effectively protecting wetland function. This is not about forested wetlands, rather about Type A and Type B wetlands that may be encroached by roads. </w:t>
      </w:r>
    </w:p>
    <w:p w:rsidR="00F5597C" w:rsidRDefault="00F5597C" w:rsidP="00F5597C">
      <w:pPr>
        <w:pStyle w:val="ListParagraph"/>
        <w:numPr>
          <w:ilvl w:val="1"/>
          <w:numId w:val="1"/>
        </w:numPr>
        <w:spacing w:after="0"/>
        <w:rPr>
          <w:rFonts w:ascii="Times New Roman" w:hAnsi="Times New Roman" w:cs="Times New Roman"/>
        </w:rPr>
      </w:pPr>
      <w:r>
        <w:rPr>
          <w:rFonts w:ascii="Times New Roman" w:hAnsi="Times New Roman" w:cs="Times New Roman"/>
        </w:rPr>
        <w:t>Identifying this as an issue is the barrier to doing the research identified earlier by WETSAG. The problem is that there is not enough data to do the wetland</w:t>
      </w:r>
      <w:r w:rsidR="00E82454">
        <w:rPr>
          <w:rFonts w:ascii="Times New Roman" w:hAnsi="Times New Roman" w:cs="Times New Roman"/>
        </w:rPr>
        <w:t>s</w:t>
      </w:r>
      <w:r>
        <w:rPr>
          <w:rFonts w:ascii="Times New Roman" w:hAnsi="Times New Roman" w:cs="Times New Roman"/>
        </w:rPr>
        <w:t xml:space="preserve"> mitigation study and there is not a mechanism to do that study. </w:t>
      </w:r>
    </w:p>
    <w:p w:rsidR="00F5597C" w:rsidRDefault="00F5597C" w:rsidP="00F5597C">
      <w:pPr>
        <w:pStyle w:val="ListParagraph"/>
        <w:numPr>
          <w:ilvl w:val="1"/>
          <w:numId w:val="1"/>
        </w:numPr>
        <w:spacing w:after="0"/>
        <w:rPr>
          <w:rFonts w:ascii="Times New Roman" w:hAnsi="Times New Roman" w:cs="Times New Roman"/>
        </w:rPr>
      </w:pPr>
      <w:r>
        <w:rPr>
          <w:rFonts w:ascii="Times New Roman" w:hAnsi="Times New Roman" w:cs="Times New Roman"/>
        </w:rPr>
        <w:lastRenderedPageBreak/>
        <w:t xml:space="preserve">Due to time, this discussion was set aside </w:t>
      </w:r>
      <w:r w:rsidR="00FB6B9D">
        <w:rPr>
          <w:rFonts w:ascii="Times New Roman" w:hAnsi="Times New Roman" w:cs="Times New Roman"/>
        </w:rPr>
        <w:t xml:space="preserve">and </w:t>
      </w:r>
      <w:r w:rsidR="00D231D0">
        <w:rPr>
          <w:rFonts w:ascii="Times New Roman" w:hAnsi="Times New Roman" w:cs="Times New Roman"/>
        </w:rPr>
        <w:t>flagged for discussion at</w:t>
      </w:r>
      <w:r w:rsidR="00FB6B9D">
        <w:rPr>
          <w:rFonts w:ascii="Times New Roman" w:hAnsi="Times New Roman" w:cs="Times New Roman"/>
        </w:rPr>
        <w:t xml:space="preserve"> the February Policy meeting</w:t>
      </w:r>
      <w:r>
        <w:rPr>
          <w:rFonts w:ascii="Times New Roman" w:hAnsi="Times New Roman" w:cs="Times New Roman"/>
        </w:rPr>
        <w:t>.</w:t>
      </w:r>
    </w:p>
    <w:p w:rsidR="00F5597C" w:rsidRDefault="00F5597C" w:rsidP="00F5597C">
      <w:pPr>
        <w:pStyle w:val="ListParagraph"/>
        <w:numPr>
          <w:ilvl w:val="0"/>
          <w:numId w:val="1"/>
        </w:numPr>
        <w:spacing w:after="0"/>
        <w:rPr>
          <w:rFonts w:ascii="Times New Roman" w:hAnsi="Times New Roman" w:cs="Times New Roman"/>
        </w:rPr>
      </w:pPr>
      <w:r>
        <w:rPr>
          <w:rFonts w:ascii="Times New Roman" w:hAnsi="Times New Roman" w:cs="Times New Roman"/>
        </w:rPr>
        <w:t>Policy discussed the options for taking action on this strategy: one option is to tell CMER to move forward on the strategy and another option is to have a Policy subgroup further develop the action around wetland</w:t>
      </w:r>
      <w:r w:rsidR="00E82454">
        <w:rPr>
          <w:rFonts w:ascii="Times New Roman" w:hAnsi="Times New Roman" w:cs="Times New Roman"/>
        </w:rPr>
        <w:t>s</w:t>
      </w:r>
      <w:r>
        <w:rPr>
          <w:rFonts w:ascii="Times New Roman" w:hAnsi="Times New Roman" w:cs="Times New Roman"/>
        </w:rPr>
        <w:t xml:space="preserve"> mitigation. </w:t>
      </w:r>
    </w:p>
    <w:p w:rsidR="00F5597C" w:rsidRDefault="00FB6B9D" w:rsidP="00F5597C">
      <w:pPr>
        <w:pStyle w:val="ListParagraph"/>
        <w:numPr>
          <w:ilvl w:val="1"/>
          <w:numId w:val="1"/>
        </w:numPr>
        <w:spacing w:after="0"/>
        <w:rPr>
          <w:rFonts w:ascii="Times New Roman" w:hAnsi="Times New Roman" w:cs="Times New Roman"/>
        </w:rPr>
      </w:pPr>
      <w:r>
        <w:rPr>
          <w:rFonts w:ascii="Times New Roman" w:hAnsi="Times New Roman" w:cs="Times New Roman"/>
        </w:rPr>
        <w:t xml:space="preserve">It was noted that pushing this discussion off by several months could negatively influence the budget conversation; it would be good to identify any budget needs earlier than later. </w:t>
      </w:r>
    </w:p>
    <w:p w:rsidR="00FB6B9D" w:rsidRDefault="00FB6B9D" w:rsidP="00F5597C">
      <w:pPr>
        <w:pStyle w:val="ListParagraph"/>
        <w:numPr>
          <w:ilvl w:val="1"/>
          <w:numId w:val="1"/>
        </w:numPr>
        <w:spacing w:after="0"/>
        <w:rPr>
          <w:rFonts w:ascii="Times New Roman" w:hAnsi="Times New Roman" w:cs="Times New Roman"/>
        </w:rPr>
      </w:pPr>
      <w:r>
        <w:rPr>
          <w:rFonts w:ascii="Times New Roman" w:hAnsi="Times New Roman" w:cs="Times New Roman"/>
        </w:rPr>
        <w:t xml:space="preserve">The Forested Wetlands TWIG already has the direction to go forward. </w:t>
      </w:r>
    </w:p>
    <w:p w:rsidR="00FB6B9D" w:rsidRDefault="00FB6B9D" w:rsidP="00F5597C">
      <w:pPr>
        <w:pStyle w:val="ListParagraph"/>
        <w:numPr>
          <w:ilvl w:val="1"/>
          <w:numId w:val="1"/>
        </w:numPr>
        <w:spacing w:after="0"/>
        <w:rPr>
          <w:rFonts w:ascii="Times New Roman" w:hAnsi="Times New Roman" w:cs="Times New Roman"/>
        </w:rPr>
      </w:pPr>
      <w:r>
        <w:rPr>
          <w:rFonts w:ascii="Times New Roman" w:hAnsi="Times New Roman" w:cs="Times New Roman"/>
        </w:rPr>
        <w:t xml:space="preserve">One caucus </w:t>
      </w:r>
      <w:r w:rsidR="00D231D0">
        <w:rPr>
          <w:rFonts w:ascii="Times New Roman" w:hAnsi="Times New Roman" w:cs="Times New Roman"/>
        </w:rPr>
        <w:t>suggested incorporating</w:t>
      </w:r>
      <w:r>
        <w:rPr>
          <w:rFonts w:ascii="Times New Roman" w:hAnsi="Times New Roman" w:cs="Times New Roman"/>
        </w:rPr>
        <w:t xml:space="preserve"> more about fish and amphibians in the strategy. They would like to have serious consideration of the biotic components, meaning habitat and the change to species. </w:t>
      </w:r>
    </w:p>
    <w:p w:rsidR="00E82454" w:rsidRPr="00E82454" w:rsidRDefault="00E82454" w:rsidP="00E82454">
      <w:pPr>
        <w:spacing w:after="0"/>
        <w:rPr>
          <w:rFonts w:ascii="Times New Roman" w:hAnsi="Times New Roman" w:cs="Times New Roman"/>
        </w:rPr>
      </w:pPr>
    </w:p>
    <w:p w:rsidR="00FB6B9D" w:rsidRDefault="00FB6B9D" w:rsidP="00FB6B9D">
      <w:pPr>
        <w:spacing w:after="0"/>
        <w:rPr>
          <w:rFonts w:ascii="Times New Roman" w:hAnsi="Times New Roman" w:cs="Times New Roman"/>
        </w:rPr>
      </w:pPr>
      <w:r w:rsidRPr="00FB6B9D">
        <w:rPr>
          <w:rFonts w:ascii="Times New Roman" w:hAnsi="Times New Roman" w:cs="Times New Roman"/>
          <w:b/>
          <w:i/>
          <w:u w:val="single"/>
        </w:rPr>
        <w:t>Decision</w:t>
      </w:r>
      <w:r>
        <w:rPr>
          <w:rFonts w:ascii="Times New Roman" w:hAnsi="Times New Roman" w:cs="Times New Roman"/>
        </w:rPr>
        <w:t xml:space="preserve">: </w:t>
      </w:r>
      <w:r w:rsidRPr="00FB6B9D">
        <w:rPr>
          <w:rFonts w:ascii="Times New Roman" w:hAnsi="Times New Roman" w:cs="Times New Roman"/>
        </w:rPr>
        <w:t xml:space="preserve">Policy </w:t>
      </w:r>
      <w:r>
        <w:rPr>
          <w:rFonts w:ascii="Times New Roman" w:hAnsi="Times New Roman" w:cs="Times New Roman"/>
        </w:rPr>
        <w:t xml:space="preserve">reviewed and </w:t>
      </w:r>
      <w:r w:rsidRPr="00FB6B9D">
        <w:rPr>
          <w:rFonts w:ascii="Times New Roman" w:hAnsi="Times New Roman" w:cs="Times New Roman"/>
        </w:rPr>
        <w:t xml:space="preserve">voted on the following </w:t>
      </w:r>
      <w:r>
        <w:rPr>
          <w:rFonts w:ascii="Times New Roman" w:hAnsi="Times New Roman" w:cs="Times New Roman"/>
        </w:rPr>
        <w:t>decision:</w:t>
      </w:r>
    </w:p>
    <w:p w:rsidR="00FB6B9D" w:rsidRDefault="00FB6B9D" w:rsidP="00FB6B9D">
      <w:pPr>
        <w:pStyle w:val="ListParagraph"/>
        <w:numPr>
          <w:ilvl w:val="0"/>
          <w:numId w:val="2"/>
        </w:numPr>
        <w:spacing w:after="0"/>
        <w:rPr>
          <w:rFonts w:ascii="Times New Roman" w:hAnsi="Times New Roman" w:cs="Times New Roman"/>
        </w:rPr>
      </w:pPr>
      <w:r>
        <w:rPr>
          <w:rFonts w:ascii="Times New Roman" w:hAnsi="Times New Roman" w:cs="Times New Roman"/>
        </w:rPr>
        <w:t xml:space="preserve">Policy has received WETSAG’s recommended </w:t>
      </w:r>
      <w:r w:rsidRPr="00FB6B9D">
        <w:rPr>
          <w:rFonts w:ascii="Times New Roman" w:hAnsi="Times New Roman" w:cs="Times New Roman"/>
          <w:i/>
        </w:rPr>
        <w:t>Wetland Research and Monitoring Strategy: Forest Practices and Wetlands</w:t>
      </w:r>
      <w:r>
        <w:rPr>
          <w:rFonts w:ascii="Times New Roman" w:hAnsi="Times New Roman" w:cs="Times New Roman"/>
        </w:rPr>
        <w:t>.</w:t>
      </w:r>
    </w:p>
    <w:p w:rsidR="00FB6B9D" w:rsidRDefault="00FB6B9D" w:rsidP="00FB6B9D">
      <w:pPr>
        <w:pStyle w:val="ListParagraph"/>
        <w:numPr>
          <w:ilvl w:val="0"/>
          <w:numId w:val="2"/>
        </w:numPr>
        <w:spacing w:after="0"/>
        <w:rPr>
          <w:rFonts w:ascii="Times New Roman" w:hAnsi="Times New Roman" w:cs="Times New Roman"/>
        </w:rPr>
      </w:pPr>
      <w:r>
        <w:rPr>
          <w:rFonts w:ascii="Times New Roman" w:hAnsi="Times New Roman" w:cs="Times New Roman"/>
        </w:rPr>
        <w:t>Policy supports CMER using the strategy to revise the CMER workplan.</w:t>
      </w:r>
    </w:p>
    <w:p w:rsidR="00FB6B9D" w:rsidRDefault="00FB6B9D" w:rsidP="00FB6B9D">
      <w:pPr>
        <w:pStyle w:val="ListParagraph"/>
        <w:numPr>
          <w:ilvl w:val="0"/>
          <w:numId w:val="2"/>
        </w:numPr>
        <w:spacing w:after="0"/>
        <w:rPr>
          <w:rFonts w:ascii="Times New Roman" w:hAnsi="Times New Roman" w:cs="Times New Roman"/>
        </w:rPr>
      </w:pPr>
      <w:r>
        <w:rPr>
          <w:rFonts w:ascii="Times New Roman" w:hAnsi="Times New Roman" w:cs="Times New Roman"/>
        </w:rPr>
        <w:t>Policy expects that as studies are being developed (pre-designed), CMER considers both biotic and abiotic factors of the potential study.</w:t>
      </w:r>
    </w:p>
    <w:p w:rsidR="00FB6B9D" w:rsidRDefault="00FB6B9D" w:rsidP="00FB6B9D">
      <w:pPr>
        <w:spacing w:after="0"/>
        <w:rPr>
          <w:rFonts w:ascii="Times New Roman" w:hAnsi="Times New Roman" w:cs="Times New Roman"/>
        </w:rPr>
      </w:pPr>
      <w:r>
        <w:rPr>
          <w:rFonts w:ascii="Times New Roman" w:hAnsi="Times New Roman" w:cs="Times New Roman"/>
        </w:rPr>
        <w:t>After discussion, Policy agreed on this multi-part decision by consensus (the conservation caucus voted sideways).</w:t>
      </w:r>
    </w:p>
    <w:p w:rsidR="00FB6B9D" w:rsidRDefault="00FB6B9D" w:rsidP="00FB6B9D">
      <w:pPr>
        <w:spacing w:after="0"/>
        <w:rPr>
          <w:rFonts w:ascii="Times New Roman" w:hAnsi="Times New Roman" w:cs="Times New Roman"/>
        </w:rPr>
      </w:pPr>
    </w:p>
    <w:p w:rsidR="00FB6B9D" w:rsidRDefault="00FB6B9D" w:rsidP="00FB6B9D">
      <w:pPr>
        <w:spacing w:after="0"/>
        <w:rPr>
          <w:rFonts w:ascii="Times New Roman" w:hAnsi="Times New Roman" w:cs="Times New Roman"/>
        </w:rPr>
      </w:pPr>
      <w:r w:rsidRPr="00FB6B9D">
        <w:rPr>
          <w:rFonts w:ascii="Times New Roman" w:hAnsi="Times New Roman" w:cs="Times New Roman"/>
          <w:b/>
          <w:u w:val="single"/>
        </w:rPr>
        <w:t>Nonpoint Source Plan</w:t>
      </w:r>
      <w:r>
        <w:rPr>
          <w:rFonts w:ascii="Times New Roman" w:hAnsi="Times New Roman" w:cs="Times New Roman"/>
        </w:rPr>
        <w:t xml:space="preserve"> – Ben Rau from the Department of Ecology </w:t>
      </w:r>
      <w:r w:rsidR="00D97229">
        <w:rPr>
          <w:rFonts w:ascii="Times New Roman" w:hAnsi="Times New Roman" w:cs="Times New Roman"/>
        </w:rPr>
        <w:t>updated Policy on the work he is leading for the agency to update the Nonpoint Source Plan by June 30. Forestry is a large part of the nonpoint strategy.</w:t>
      </w:r>
    </w:p>
    <w:p w:rsidR="00D97229" w:rsidRDefault="00D97229" w:rsidP="00D97229">
      <w:pPr>
        <w:spacing w:after="0"/>
        <w:rPr>
          <w:rFonts w:ascii="Times New Roman" w:hAnsi="Times New Roman" w:cs="Times New Roman"/>
        </w:rPr>
      </w:pPr>
    </w:p>
    <w:p w:rsidR="00D97229" w:rsidRPr="00D97229" w:rsidRDefault="00D97229" w:rsidP="00D97229">
      <w:pPr>
        <w:spacing w:after="0"/>
        <w:rPr>
          <w:rFonts w:ascii="Times New Roman" w:hAnsi="Times New Roman" w:cs="Times New Roman"/>
          <w:i/>
        </w:rPr>
      </w:pPr>
      <w:r w:rsidRPr="00D97229">
        <w:rPr>
          <w:rFonts w:ascii="Times New Roman" w:hAnsi="Times New Roman" w:cs="Times New Roman"/>
          <w:i/>
        </w:rPr>
        <w:t>Overview</w:t>
      </w:r>
    </w:p>
    <w:p w:rsidR="00FB6B9D" w:rsidRDefault="00D97229" w:rsidP="00FB6B9D">
      <w:pPr>
        <w:pStyle w:val="ListParagraph"/>
        <w:numPr>
          <w:ilvl w:val="0"/>
          <w:numId w:val="1"/>
        </w:numPr>
        <w:spacing w:after="0"/>
        <w:rPr>
          <w:rFonts w:ascii="Times New Roman" w:hAnsi="Times New Roman" w:cs="Times New Roman"/>
        </w:rPr>
      </w:pPr>
      <w:r>
        <w:rPr>
          <w:rFonts w:ascii="Times New Roman" w:hAnsi="Times New Roman" w:cs="Times New Roman"/>
        </w:rPr>
        <w:t xml:space="preserve">EPA guidance outlines updating nonpoint source plans every five years. </w:t>
      </w:r>
    </w:p>
    <w:p w:rsidR="00D97229" w:rsidRDefault="00D97229" w:rsidP="00FB6B9D">
      <w:pPr>
        <w:pStyle w:val="ListParagraph"/>
        <w:numPr>
          <w:ilvl w:val="0"/>
          <w:numId w:val="1"/>
        </w:numPr>
        <w:spacing w:after="0"/>
        <w:rPr>
          <w:rFonts w:ascii="Times New Roman" w:hAnsi="Times New Roman" w:cs="Times New Roman"/>
        </w:rPr>
      </w:pPr>
      <w:r>
        <w:rPr>
          <w:rFonts w:ascii="Times New Roman" w:hAnsi="Times New Roman" w:cs="Times New Roman"/>
        </w:rPr>
        <w:t>EPA is looking for the following in the nonpoint source plans:</w:t>
      </w:r>
    </w:p>
    <w:p w:rsidR="00D97229" w:rsidRDefault="00D97229" w:rsidP="00D97229">
      <w:pPr>
        <w:pStyle w:val="ListParagraph"/>
        <w:numPr>
          <w:ilvl w:val="1"/>
          <w:numId w:val="1"/>
        </w:numPr>
        <w:spacing w:after="0"/>
        <w:rPr>
          <w:rFonts w:ascii="Times New Roman" w:hAnsi="Times New Roman" w:cs="Times New Roman"/>
        </w:rPr>
      </w:pPr>
      <w:r>
        <w:rPr>
          <w:rFonts w:ascii="Times New Roman" w:hAnsi="Times New Roman" w:cs="Times New Roman"/>
        </w:rPr>
        <w:t>Explicit short- and long-term goals, objectives, and strategies for addressing nonpoint pollution.</w:t>
      </w:r>
    </w:p>
    <w:p w:rsidR="00D97229" w:rsidRDefault="00D97229" w:rsidP="00D97229">
      <w:pPr>
        <w:pStyle w:val="ListParagraph"/>
        <w:numPr>
          <w:ilvl w:val="1"/>
          <w:numId w:val="1"/>
        </w:numPr>
        <w:spacing w:after="0"/>
        <w:rPr>
          <w:rFonts w:ascii="Times New Roman" w:hAnsi="Times New Roman" w:cs="Times New Roman"/>
        </w:rPr>
      </w:pPr>
      <w:r>
        <w:rPr>
          <w:rFonts w:ascii="Times New Roman" w:hAnsi="Times New Roman" w:cs="Times New Roman"/>
        </w:rPr>
        <w:t>Focus on implementation.</w:t>
      </w:r>
    </w:p>
    <w:p w:rsidR="00D97229" w:rsidRDefault="00D97229" w:rsidP="00D97229">
      <w:pPr>
        <w:pStyle w:val="ListParagraph"/>
        <w:numPr>
          <w:ilvl w:val="1"/>
          <w:numId w:val="1"/>
        </w:numPr>
        <w:spacing w:after="0"/>
        <w:rPr>
          <w:rFonts w:ascii="Times New Roman" w:hAnsi="Times New Roman" w:cs="Times New Roman"/>
        </w:rPr>
      </w:pPr>
      <w:r>
        <w:rPr>
          <w:rFonts w:ascii="Times New Roman" w:hAnsi="Times New Roman" w:cs="Times New Roman"/>
        </w:rPr>
        <w:t>Strengthening partnerships.</w:t>
      </w:r>
    </w:p>
    <w:p w:rsidR="00D97229" w:rsidRDefault="00D97229" w:rsidP="00D97229">
      <w:pPr>
        <w:pStyle w:val="ListParagraph"/>
        <w:numPr>
          <w:ilvl w:val="1"/>
          <w:numId w:val="1"/>
        </w:numPr>
        <w:spacing w:after="0"/>
        <w:rPr>
          <w:rFonts w:ascii="Times New Roman" w:hAnsi="Times New Roman" w:cs="Times New Roman"/>
        </w:rPr>
      </w:pPr>
      <w:r>
        <w:rPr>
          <w:rFonts w:ascii="Times New Roman" w:hAnsi="Times New Roman" w:cs="Times New Roman"/>
        </w:rPr>
        <w:t>Better coordination of state programs, including aligning with TMDL programs and other groundwater protection/point source programs.</w:t>
      </w:r>
    </w:p>
    <w:p w:rsidR="00D97229" w:rsidRDefault="00D97229" w:rsidP="00D97229">
      <w:pPr>
        <w:pStyle w:val="ListParagraph"/>
        <w:numPr>
          <w:ilvl w:val="1"/>
          <w:numId w:val="1"/>
        </w:numPr>
        <w:spacing w:after="0"/>
        <w:rPr>
          <w:rFonts w:ascii="Times New Roman" w:hAnsi="Times New Roman" w:cs="Times New Roman"/>
        </w:rPr>
      </w:pPr>
      <w:r>
        <w:rPr>
          <w:rFonts w:ascii="Times New Roman" w:hAnsi="Times New Roman" w:cs="Times New Roman"/>
        </w:rPr>
        <w:t>Include all federal statutory requirements.</w:t>
      </w:r>
    </w:p>
    <w:p w:rsidR="00D97229" w:rsidRDefault="00D97229" w:rsidP="00D97229">
      <w:pPr>
        <w:pStyle w:val="ListParagraph"/>
        <w:numPr>
          <w:ilvl w:val="0"/>
          <w:numId w:val="1"/>
        </w:numPr>
        <w:spacing w:after="0"/>
        <w:rPr>
          <w:rFonts w:ascii="Times New Roman" w:hAnsi="Times New Roman" w:cs="Times New Roman"/>
        </w:rPr>
      </w:pPr>
      <w:r>
        <w:rPr>
          <w:rFonts w:ascii="Times New Roman" w:hAnsi="Times New Roman" w:cs="Times New Roman"/>
        </w:rPr>
        <w:t>Timeline</w:t>
      </w:r>
    </w:p>
    <w:p w:rsidR="00D97229" w:rsidRDefault="00D97229" w:rsidP="00D97229">
      <w:pPr>
        <w:pStyle w:val="ListParagraph"/>
        <w:numPr>
          <w:ilvl w:val="1"/>
          <w:numId w:val="1"/>
        </w:numPr>
        <w:spacing w:after="0"/>
        <w:rPr>
          <w:rFonts w:ascii="Times New Roman" w:hAnsi="Times New Roman" w:cs="Times New Roman"/>
        </w:rPr>
      </w:pPr>
      <w:r>
        <w:rPr>
          <w:rFonts w:ascii="Times New Roman" w:hAnsi="Times New Roman" w:cs="Times New Roman"/>
        </w:rPr>
        <w:t>Webinar to kick off the update process: early 2015.</w:t>
      </w:r>
    </w:p>
    <w:p w:rsidR="00D97229" w:rsidRDefault="00D97229" w:rsidP="00D97229">
      <w:pPr>
        <w:pStyle w:val="ListParagraph"/>
        <w:numPr>
          <w:ilvl w:val="1"/>
          <w:numId w:val="1"/>
        </w:numPr>
        <w:spacing w:after="0"/>
        <w:rPr>
          <w:rFonts w:ascii="Times New Roman" w:hAnsi="Times New Roman" w:cs="Times New Roman"/>
        </w:rPr>
      </w:pPr>
      <w:r>
        <w:rPr>
          <w:rFonts w:ascii="Times New Roman" w:hAnsi="Times New Roman" w:cs="Times New Roman"/>
        </w:rPr>
        <w:t>Draft Plan: winter/spring 2015.</w:t>
      </w:r>
    </w:p>
    <w:p w:rsidR="00D97229" w:rsidRDefault="00D97229" w:rsidP="00D97229">
      <w:pPr>
        <w:pStyle w:val="ListParagraph"/>
        <w:numPr>
          <w:ilvl w:val="1"/>
          <w:numId w:val="1"/>
        </w:numPr>
        <w:spacing w:after="0"/>
        <w:rPr>
          <w:rFonts w:ascii="Times New Roman" w:hAnsi="Times New Roman" w:cs="Times New Roman"/>
        </w:rPr>
      </w:pPr>
      <w:r>
        <w:rPr>
          <w:rFonts w:ascii="Times New Roman" w:hAnsi="Times New Roman" w:cs="Times New Roman"/>
        </w:rPr>
        <w:t>Public meetings: spring 2015.</w:t>
      </w:r>
    </w:p>
    <w:p w:rsidR="00D97229" w:rsidRDefault="00D97229" w:rsidP="00D97229">
      <w:pPr>
        <w:pStyle w:val="ListParagraph"/>
        <w:numPr>
          <w:ilvl w:val="1"/>
          <w:numId w:val="1"/>
        </w:numPr>
        <w:spacing w:after="0"/>
        <w:rPr>
          <w:rFonts w:ascii="Times New Roman" w:hAnsi="Times New Roman" w:cs="Times New Roman"/>
        </w:rPr>
      </w:pPr>
      <w:r>
        <w:rPr>
          <w:rFonts w:ascii="Times New Roman" w:hAnsi="Times New Roman" w:cs="Times New Roman"/>
        </w:rPr>
        <w:t>Public comment period: spring 2015.</w:t>
      </w:r>
    </w:p>
    <w:p w:rsidR="00D97229" w:rsidRDefault="00D97229" w:rsidP="00D97229">
      <w:pPr>
        <w:pStyle w:val="ListParagraph"/>
        <w:numPr>
          <w:ilvl w:val="1"/>
          <w:numId w:val="1"/>
        </w:numPr>
        <w:spacing w:after="0"/>
        <w:rPr>
          <w:rFonts w:ascii="Times New Roman" w:hAnsi="Times New Roman" w:cs="Times New Roman"/>
        </w:rPr>
      </w:pPr>
      <w:r>
        <w:rPr>
          <w:rFonts w:ascii="Times New Roman" w:hAnsi="Times New Roman" w:cs="Times New Roman"/>
        </w:rPr>
        <w:t>Ecology is available to meet with all stakeholders as needed.</w:t>
      </w:r>
    </w:p>
    <w:p w:rsidR="00D97229" w:rsidRDefault="00D97229" w:rsidP="00D97229">
      <w:pPr>
        <w:spacing w:after="0"/>
        <w:rPr>
          <w:rFonts w:ascii="Times New Roman" w:hAnsi="Times New Roman" w:cs="Times New Roman"/>
        </w:rPr>
      </w:pPr>
    </w:p>
    <w:p w:rsidR="0071195F" w:rsidRDefault="0071195F" w:rsidP="00D97229">
      <w:pPr>
        <w:spacing w:after="0"/>
        <w:rPr>
          <w:rFonts w:ascii="Times New Roman" w:hAnsi="Times New Roman" w:cs="Times New Roman"/>
        </w:rPr>
      </w:pPr>
    </w:p>
    <w:p w:rsidR="0071195F" w:rsidRDefault="0071195F" w:rsidP="00D97229">
      <w:pPr>
        <w:spacing w:after="0"/>
        <w:rPr>
          <w:rFonts w:ascii="Times New Roman" w:hAnsi="Times New Roman" w:cs="Times New Roman"/>
        </w:rPr>
      </w:pPr>
    </w:p>
    <w:p w:rsidR="00D97229" w:rsidRPr="00D97229" w:rsidRDefault="00D97229" w:rsidP="00D97229">
      <w:pPr>
        <w:spacing w:after="0"/>
        <w:rPr>
          <w:rFonts w:ascii="Times New Roman" w:hAnsi="Times New Roman" w:cs="Times New Roman"/>
          <w:i/>
        </w:rPr>
      </w:pPr>
      <w:r w:rsidRPr="00D97229">
        <w:rPr>
          <w:rFonts w:ascii="Times New Roman" w:hAnsi="Times New Roman" w:cs="Times New Roman"/>
          <w:i/>
        </w:rPr>
        <w:lastRenderedPageBreak/>
        <w:t>Questions &amp; Discussion</w:t>
      </w:r>
    </w:p>
    <w:p w:rsidR="007414FE" w:rsidRDefault="007414FE" w:rsidP="007414FE">
      <w:pPr>
        <w:pStyle w:val="ListParagraph"/>
        <w:numPr>
          <w:ilvl w:val="0"/>
          <w:numId w:val="1"/>
        </w:numPr>
        <w:spacing w:after="0"/>
        <w:rPr>
          <w:rFonts w:ascii="Times New Roman" w:hAnsi="Times New Roman" w:cs="Times New Roman"/>
        </w:rPr>
      </w:pPr>
      <w:r>
        <w:rPr>
          <w:rFonts w:ascii="Times New Roman" w:hAnsi="Times New Roman" w:cs="Times New Roman"/>
        </w:rPr>
        <w:t xml:space="preserve">Policy suggested that Ecology do a similar presentation to the Upper Columbia United Tribes (UCUT). </w:t>
      </w:r>
    </w:p>
    <w:p w:rsidR="00D97229" w:rsidRDefault="007414FE" w:rsidP="00D97229">
      <w:pPr>
        <w:pStyle w:val="ListParagraph"/>
        <w:numPr>
          <w:ilvl w:val="0"/>
          <w:numId w:val="1"/>
        </w:numPr>
        <w:spacing w:after="0"/>
        <w:rPr>
          <w:rFonts w:ascii="Times New Roman" w:hAnsi="Times New Roman" w:cs="Times New Roman"/>
        </w:rPr>
      </w:pPr>
      <w:r w:rsidRPr="00D231D0">
        <w:rPr>
          <w:rFonts w:ascii="Times New Roman" w:hAnsi="Times New Roman" w:cs="Times New Roman"/>
          <w:i/>
        </w:rPr>
        <w:t xml:space="preserve">Will there be a monitoring plan? </w:t>
      </w:r>
      <w:r>
        <w:rPr>
          <w:rFonts w:ascii="Times New Roman" w:hAnsi="Times New Roman" w:cs="Times New Roman"/>
        </w:rPr>
        <w:t xml:space="preserve">There will be a monitoring plan for freshwater and marine monitoring, and effectiveness monitoring related to TMDLs. </w:t>
      </w:r>
    </w:p>
    <w:p w:rsidR="007414FE" w:rsidRDefault="007414FE" w:rsidP="00D97229">
      <w:pPr>
        <w:pStyle w:val="ListParagraph"/>
        <w:numPr>
          <w:ilvl w:val="0"/>
          <w:numId w:val="1"/>
        </w:numPr>
        <w:spacing w:after="0"/>
        <w:rPr>
          <w:rFonts w:ascii="Times New Roman" w:hAnsi="Times New Roman" w:cs="Times New Roman"/>
        </w:rPr>
      </w:pPr>
      <w:r w:rsidRPr="00D231D0">
        <w:rPr>
          <w:rFonts w:ascii="Times New Roman" w:hAnsi="Times New Roman" w:cs="Times New Roman"/>
          <w:i/>
        </w:rPr>
        <w:t>Will there be a correction or enforcement component, especially in monitoring TMDLs?</w:t>
      </w:r>
      <w:r>
        <w:rPr>
          <w:rFonts w:ascii="Times New Roman" w:hAnsi="Times New Roman" w:cs="Times New Roman"/>
        </w:rPr>
        <w:t xml:space="preserve"> The TMDL program is good at creating the plan, but sometimes the implementation is not strong. The emphasis with this effort will be implementation and leveraging resources in the TMDL and nonpoint programs.</w:t>
      </w:r>
    </w:p>
    <w:p w:rsidR="007414FE" w:rsidRDefault="007414FE" w:rsidP="00D97229">
      <w:pPr>
        <w:pStyle w:val="ListParagraph"/>
        <w:numPr>
          <w:ilvl w:val="0"/>
          <w:numId w:val="1"/>
        </w:numPr>
        <w:spacing w:after="0"/>
        <w:rPr>
          <w:rFonts w:ascii="Times New Roman" w:hAnsi="Times New Roman" w:cs="Times New Roman"/>
        </w:rPr>
      </w:pPr>
      <w:r>
        <w:rPr>
          <w:rFonts w:ascii="Times New Roman" w:hAnsi="Times New Roman" w:cs="Times New Roman"/>
        </w:rPr>
        <w:t>The nonpoint plan will reflect the nonpoint emphasis on compliance or inspectors.</w:t>
      </w:r>
    </w:p>
    <w:p w:rsidR="007414FE" w:rsidRDefault="007414FE" w:rsidP="00D97229">
      <w:pPr>
        <w:pStyle w:val="ListParagraph"/>
        <w:numPr>
          <w:ilvl w:val="0"/>
          <w:numId w:val="1"/>
        </w:numPr>
        <w:spacing w:after="0"/>
        <w:rPr>
          <w:rFonts w:ascii="Times New Roman" w:hAnsi="Times New Roman" w:cs="Times New Roman"/>
        </w:rPr>
      </w:pPr>
      <w:r w:rsidRPr="00D231D0">
        <w:rPr>
          <w:rFonts w:ascii="Times New Roman" w:hAnsi="Times New Roman" w:cs="Times New Roman"/>
          <w:i/>
        </w:rPr>
        <w:t>Will the plan include a compliance component or is it aimed at gathering information so that other program(s) can use that information?</w:t>
      </w:r>
      <w:r>
        <w:rPr>
          <w:rFonts w:ascii="Times New Roman" w:hAnsi="Times New Roman" w:cs="Times New Roman"/>
        </w:rPr>
        <w:t xml:space="preserve"> The plan will reflect legal mechanisms to enforce pollution in the state, but it will not be limited to Ecology’s enforcement. </w:t>
      </w:r>
    </w:p>
    <w:p w:rsidR="007414FE" w:rsidRDefault="007414FE" w:rsidP="00D97229">
      <w:pPr>
        <w:pStyle w:val="ListParagraph"/>
        <w:numPr>
          <w:ilvl w:val="0"/>
          <w:numId w:val="1"/>
        </w:numPr>
        <w:spacing w:after="0"/>
        <w:rPr>
          <w:rFonts w:ascii="Times New Roman" w:hAnsi="Times New Roman" w:cs="Times New Roman"/>
        </w:rPr>
      </w:pPr>
      <w:r w:rsidRPr="00D231D0">
        <w:rPr>
          <w:rFonts w:ascii="Times New Roman" w:hAnsi="Times New Roman" w:cs="Times New Roman"/>
          <w:i/>
        </w:rPr>
        <w:t>Do the Clean Water Act (CWA) milestones also reported on in the §319 program?</w:t>
      </w:r>
      <w:r>
        <w:rPr>
          <w:rFonts w:ascii="Times New Roman" w:hAnsi="Times New Roman" w:cs="Times New Roman"/>
        </w:rPr>
        <w:t xml:space="preserve"> Ecology does report to EPA on the CWA milestones but not as a part of this effort. </w:t>
      </w:r>
    </w:p>
    <w:p w:rsidR="007414FE" w:rsidRDefault="007414FE" w:rsidP="00D97229">
      <w:pPr>
        <w:pStyle w:val="ListParagraph"/>
        <w:numPr>
          <w:ilvl w:val="0"/>
          <w:numId w:val="1"/>
        </w:numPr>
        <w:spacing w:after="0"/>
        <w:rPr>
          <w:rFonts w:ascii="Times New Roman" w:hAnsi="Times New Roman" w:cs="Times New Roman"/>
        </w:rPr>
      </w:pPr>
      <w:r>
        <w:rPr>
          <w:rFonts w:ascii="Times New Roman" w:hAnsi="Times New Roman" w:cs="Times New Roman"/>
        </w:rPr>
        <w:t>Ben agreed to come back to Policy once a draft of the updated plan is complete.</w:t>
      </w:r>
    </w:p>
    <w:p w:rsidR="007414FE" w:rsidRDefault="007414FE" w:rsidP="007414FE">
      <w:pPr>
        <w:spacing w:after="0"/>
        <w:rPr>
          <w:rFonts w:ascii="Times New Roman" w:hAnsi="Times New Roman" w:cs="Times New Roman"/>
        </w:rPr>
      </w:pPr>
    </w:p>
    <w:p w:rsidR="00F83CBE" w:rsidRPr="00F83CBE" w:rsidRDefault="00F83CBE" w:rsidP="007414FE">
      <w:pPr>
        <w:spacing w:after="0"/>
        <w:rPr>
          <w:rFonts w:ascii="Times New Roman" w:hAnsi="Times New Roman" w:cs="Times New Roman"/>
          <w:b/>
          <w:u w:val="single"/>
        </w:rPr>
      </w:pPr>
      <w:r w:rsidRPr="00F83CBE">
        <w:rPr>
          <w:rFonts w:ascii="Times New Roman" w:hAnsi="Times New Roman" w:cs="Times New Roman"/>
          <w:b/>
          <w:u w:val="single"/>
        </w:rPr>
        <w:t>Unstable Slopes</w:t>
      </w:r>
    </w:p>
    <w:p w:rsidR="007414FE" w:rsidRDefault="00F83CBE" w:rsidP="007414FE">
      <w:pPr>
        <w:spacing w:after="0"/>
        <w:rPr>
          <w:rFonts w:ascii="Times New Roman" w:hAnsi="Times New Roman" w:cs="Times New Roman"/>
        </w:rPr>
      </w:pPr>
      <w:r w:rsidRPr="00F83CBE">
        <w:rPr>
          <w:rFonts w:ascii="Times New Roman" w:hAnsi="Times New Roman" w:cs="Times New Roman"/>
          <w:i/>
        </w:rPr>
        <w:t>Board Manual Section 16 Update</w:t>
      </w:r>
      <w:r w:rsidR="007414FE" w:rsidRPr="00F83CBE">
        <w:rPr>
          <w:rFonts w:ascii="Times New Roman" w:hAnsi="Times New Roman" w:cs="Times New Roman"/>
          <w:i/>
        </w:rPr>
        <w:t xml:space="preserve"> </w:t>
      </w:r>
      <w:r w:rsidR="007414FE">
        <w:rPr>
          <w:rFonts w:ascii="Times New Roman" w:hAnsi="Times New Roman" w:cs="Times New Roman"/>
        </w:rPr>
        <w:t xml:space="preserve">– Marc Ratcliff updated Policy on the </w:t>
      </w:r>
      <w:r>
        <w:rPr>
          <w:rFonts w:ascii="Times New Roman" w:hAnsi="Times New Roman" w:cs="Times New Roman"/>
        </w:rPr>
        <w:t xml:space="preserve">progress of the stakeholder group convened by DNR to revise Section 16. The second meeting is scheduled for January 9. At the first meeting in December, the group got through page 8 and the revised version was sent on January 5. The next few months will focus on clarifying or re-organizing the existing material. After that the group will focus on delivery and the science pieces to incorporate into the Section. The first Qualified Experts group convened in 2014 put together a huge amount of literature on unstable slopes, though it was known that run-out was missing from that. DNR asked experts to share run-out information with UPSAG who will move forward on compiling that information. </w:t>
      </w:r>
    </w:p>
    <w:p w:rsidR="005E4D06" w:rsidRDefault="005E4D06" w:rsidP="007414FE">
      <w:pPr>
        <w:spacing w:after="0"/>
        <w:rPr>
          <w:rFonts w:ascii="Times New Roman" w:hAnsi="Times New Roman" w:cs="Times New Roman"/>
        </w:rPr>
      </w:pPr>
    </w:p>
    <w:p w:rsidR="005E4D06" w:rsidRPr="005E4D06" w:rsidRDefault="005E4D06" w:rsidP="007414FE">
      <w:pPr>
        <w:spacing w:after="0"/>
        <w:rPr>
          <w:rFonts w:ascii="Times New Roman" w:hAnsi="Times New Roman" w:cs="Times New Roman"/>
          <w:i/>
        </w:rPr>
      </w:pPr>
      <w:r w:rsidRPr="005E4D06">
        <w:rPr>
          <w:rFonts w:ascii="Times New Roman" w:hAnsi="Times New Roman" w:cs="Times New Roman"/>
          <w:i/>
        </w:rPr>
        <w:t>UPSAG Update</w:t>
      </w:r>
    </w:p>
    <w:p w:rsidR="004F39DC" w:rsidRDefault="005E4D06" w:rsidP="004F39DC">
      <w:pPr>
        <w:pStyle w:val="ListParagraph"/>
        <w:numPr>
          <w:ilvl w:val="0"/>
          <w:numId w:val="1"/>
        </w:numPr>
        <w:spacing w:after="0"/>
        <w:rPr>
          <w:rFonts w:ascii="Times New Roman" w:hAnsi="Times New Roman" w:cs="Times New Roman"/>
        </w:rPr>
      </w:pPr>
      <w:r w:rsidRPr="004F39DC">
        <w:rPr>
          <w:rFonts w:ascii="Times New Roman" w:hAnsi="Times New Roman" w:cs="Times New Roman"/>
        </w:rPr>
        <w:t xml:space="preserve">UPSAG is aware of the $50,000 that Policy put into the budget for this fiscal year, and they are working collaboratively to figure out how best to allocate it for the literature review. </w:t>
      </w:r>
      <w:r w:rsidR="004F39DC">
        <w:rPr>
          <w:rFonts w:ascii="Times New Roman" w:hAnsi="Times New Roman" w:cs="Times New Roman"/>
        </w:rPr>
        <w:t xml:space="preserve">They are considering whether hiring an intern with input from UPSAG, hiring a consultant, or hiring a renowned Washington geologist is the best course of action. Because that funding should be spent by June 30, Policy advised UPSAG to err on the side of expediency. </w:t>
      </w:r>
    </w:p>
    <w:p w:rsidR="005E4D06" w:rsidRDefault="004F39DC" w:rsidP="004F39DC">
      <w:pPr>
        <w:pStyle w:val="ListParagraph"/>
        <w:numPr>
          <w:ilvl w:val="0"/>
          <w:numId w:val="1"/>
        </w:numPr>
        <w:spacing w:after="0"/>
        <w:rPr>
          <w:rFonts w:ascii="Times New Roman" w:hAnsi="Times New Roman" w:cs="Times New Roman"/>
        </w:rPr>
      </w:pPr>
      <w:r w:rsidRPr="004F39DC">
        <w:rPr>
          <w:rFonts w:ascii="Times New Roman" w:hAnsi="Times New Roman" w:cs="Times New Roman"/>
        </w:rPr>
        <w:t xml:space="preserve">UPSAG is also focused on reviewing the literature in the Board Manual and summarizing those articles. They will also look at the FPAs reviewed by Doug Hooks in fall 2014, and see what pertains to groundwater recharge areas and/or glacial deep-seated landslides. </w:t>
      </w:r>
    </w:p>
    <w:p w:rsidR="004F39DC" w:rsidRDefault="004F39DC" w:rsidP="004F39DC">
      <w:pPr>
        <w:spacing w:after="0"/>
        <w:rPr>
          <w:rFonts w:ascii="Times New Roman" w:hAnsi="Times New Roman" w:cs="Times New Roman"/>
        </w:rPr>
      </w:pPr>
    </w:p>
    <w:p w:rsidR="004F39DC" w:rsidRPr="004F39DC" w:rsidRDefault="004F39DC" w:rsidP="004F39DC">
      <w:pPr>
        <w:spacing w:after="0"/>
        <w:rPr>
          <w:rFonts w:ascii="Times New Roman" w:hAnsi="Times New Roman" w:cs="Times New Roman"/>
          <w:i/>
        </w:rPr>
      </w:pPr>
      <w:r w:rsidRPr="004F39DC">
        <w:rPr>
          <w:rFonts w:ascii="Times New Roman" w:hAnsi="Times New Roman" w:cs="Times New Roman"/>
          <w:i/>
        </w:rPr>
        <w:t>Joint SR-530 Landslide Commission Final Report</w:t>
      </w:r>
    </w:p>
    <w:p w:rsidR="004F39DC" w:rsidRPr="004F39DC" w:rsidRDefault="004F39DC" w:rsidP="004F39DC">
      <w:pPr>
        <w:spacing w:after="0"/>
        <w:rPr>
          <w:rFonts w:ascii="Times New Roman" w:hAnsi="Times New Roman" w:cs="Times New Roman"/>
        </w:rPr>
      </w:pPr>
      <w:r>
        <w:rPr>
          <w:rFonts w:ascii="Times New Roman" w:hAnsi="Times New Roman" w:cs="Times New Roman"/>
        </w:rPr>
        <w:t xml:space="preserve">A link to the final report was </w:t>
      </w:r>
      <w:r w:rsidR="00E82454">
        <w:rPr>
          <w:rFonts w:ascii="Times New Roman" w:hAnsi="Times New Roman" w:cs="Times New Roman"/>
        </w:rPr>
        <w:t>sent to Policy;</w:t>
      </w:r>
      <w:r>
        <w:rPr>
          <w:rFonts w:ascii="Times New Roman" w:hAnsi="Times New Roman" w:cs="Times New Roman"/>
        </w:rPr>
        <w:t xml:space="preserve"> only one of the three main recommendations pertains to Policy’s work. That recommendation is to expand data collection and landslide mapping efforts. As noted earlier, DNR’s budget request for LiDAR mapping funds was incorporated into the Governor’s budget for WSDOT, so it will now be up to the legislature to approve or change that. </w:t>
      </w:r>
    </w:p>
    <w:p w:rsidR="00F83CBE" w:rsidRDefault="00F83CBE" w:rsidP="007414FE">
      <w:pPr>
        <w:spacing w:after="0"/>
        <w:rPr>
          <w:rFonts w:ascii="Times New Roman" w:hAnsi="Times New Roman" w:cs="Times New Roman"/>
        </w:rPr>
      </w:pPr>
    </w:p>
    <w:p w:rsidR="0071195F" w:rsidRDefault="0071195F" w:rsidP="007414FE">
      <w:pPr>
        <w:spacing w:after="0"/>
        <w:rPr>
          <w:rFonts w:ascii="Times New Roman" w:hAnsi="Times New Roman" w:cs="Times New Roman"/>
        </w:rPr>
      </w:pPr>
    </w:p>
    <w:p w:rsidR="00F83CBE" w:rsidRPr="00F83CBE" w:rsidRDefault="00F83CBE" w:rsidP="007414FE">
      <w:pPr>
        <w:spacing w:after="0"/>
        <w:rPr>
          <w:rFonts w:ascii="Times New Roman" w:hAnsi="Times New Roman" w:cs="Times New Roman"/>
          <w:b/>
          <w:u w:val="single"/>
        </w:rPr>
      </w:pPr>
      <w:r w:rsidRPr="00F83CBE">
        <w:rPr>
          <w:rFonts w:ascii="Times New Roman" w:hAnsi="Times New Roman" w:cs="Times New Roman"/>
          <w:b/>
          <w:u w:val="single"/>
        </w:rPr>
        <w:lastRenderedPageBreak/>
        <w:t xml:space="preserve">Type F </w:t>
      </w:r>
    </w:p>
    <w:p w:rsidR="00F83CBE" w:rsidRDefault="00F83CBE" w:rsidP="007414FE">
      <w:pPr>
        <w:spacing w:after="0"/>
        <w:rPr>
          <w:rFonts w:ascii="Times New Roman" w:hAnsi="Times New Roman" w:cs="Times New Roman"/>
        </w:rPr>
      </w:pPr>
      <w:r w:rsidRPr="00F83CBE">
        <w:rPr>
          <w:rFonts w:ascii="Times New Roman" w:hAnsi="Times New Roman" w:cs="Times New Roman"/>
          <w:i/>
        </w:rPr>
        <w:t>January 30 Electrofishing Workshop Draft Agenda</w:t>
      </w:r>
      <w:r>
        <w:rPr>
          <w:rFonts w:ascii="Times New Roman" w:hAnsi="Times New Roman" w:cs="Times New Roman"/>
        </w:rPr>
        <w:t xml:space="preserve"> – The Co-Chairs shared a draft agenda for the January 30 electrofishing workshop which Policy discussed and gave feedback on:</w:t>
      </w:r>
    </w:p>
    <w:p w:rsidR="00F83CBE" w:rsidRPr="00F83CBE" w:rsidRDefault="00F83CBE" w:rsidP="00F83CBE">
      <w:pPr>
        <w:pStyle w:val="ListParagraph"/>
        <w:numPr>
          <w:ilvl w:val="0"/>
          <w:numId w:val="1"/>
        </w:numPr>
        <w:spacing w:after="0"/>
        <w:rPr>
          <w:rFonts w:ascii="Times New Roman" w:hAnsi="Times New Roman" w:cs="Times New Roman"/>
        </w:rPr>
      </w:pPr>
      <w:r>
        <w:rPr>
          <w:rFonts w:ascii="Times New Roman" w:hAnsi="Times New Roman" w:cs="Times New Roman"/>
        </w:rPr>
        <w:t>T</w:t>
      </w:r>
      <w:r w:rsidRPr="00F83CBE">
        <w:rPr>
          <w:rFonts w:ascii="Times New Roman" w:hAnsi="Times New Roman" w:cs="Times New Roman"/>
        </w:rPr>
        <w:t xml:space="preserve">he goal of </w:t>
      </w:r>
      <w:r>
        <w:rPr>
          <w:rFonts w:ascii="Times New Roman" w:hAnsi="Times New Roman" w:cs="Times New Roman"/>
        </w:rPr>
        <w:t>the workshop</w:t>
      </w:r>
      <w:r w:rsidRPr="00F83CBE">
        <w:rPr>
          <w:rFonts w:ascii="Times New Roman" w:hAnsi="Times New Roman" w:cs="Times New Roman"/>
        </w:rPr>
        <w:t xml:space="preserve"> is to inform everyone at a basic level of how the electrofishing process is done now. </w:t>
      </w:r>
    </w:p>
    <w:p w:rsidR="00F83CBE" w:rsidRDefault="00F83CBE" w:rsidP="00F83CBE">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 practitioners’ presentations should not focus on how to look at habitat in the field; that </w:t>
      </w:r>
      <w:r w:rsidR="005E4D06">
        <w:rPr>
          <w:rFonts w:ascii="Times New Roman" w:hAnsi="Times New Roman" w:cs="Times New Roman"/>
        </w:rPr>
        <w:t xml:space="preserve">discussion will come </w:t>
      </w:r>
      <w:r>
        <w:rPr>
          <w:rFonts w:ascii="Times New Roman" w:hAnsi="Times New Roman" w:cs="Times New Roman"/>
        </w:rPr>
        <w:t xml:space="preserve">later after this initial workshop. </w:t>
      </w:r>
      <w:r w:rsidR="005E4D06">
        <w:rPr>
          <w:rFonts w:ascii="Times New Roman" w:hAnsi="Times New Roman" w:cs="Times New Roman"/>
        </w:rPr>
        <w:t>The importance of this workshop is to have the same information shared to all caucuses.</w:t>
      </w:r>
    </w:p>
    <w:p w:rsidR="005E4D06" w:rsidRDefault="005E4D06" w:rsidP="00F83CBE">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 federal caucus noted that this could take Policy down a different pathway from what Schedule L-1 lays out. There was also concern that this workshop could avoid the information already </w:t>
      </w:r>
      <w:r w:rsidR="00E82454">
        <w:rPr>
          <w:rFonts w:ascii="Times New Roman" w:hAnsi="Times New Roman" w:cs="Times New Roman"/>
        </w:rPr>
        <w:t>identified during</w:t>
      </w:r>
      <w:r>
        <w:rPr>
          <w:rFonts w:ascii="Times New Roman" w:hAnsi="Times New Roman" w:cs="Times New Roman"/>
        </w:rPr>
        <w:t xml:space="preserve"> the mediation process. </w:t>
      </w:r>
    </w:p>
    <w:p w:rsidR="005E4D06" w:rsidRDefault="005E4D06" w:rsidP="00F83CBE">
      <w:pPr>
        <w:pStyle w:val="ListParagraph"/>
        <w:numPr>
          <w:ilvl w:val="0"/>
          <w:numId w:val="1"/>
        </w:numPr>
        <w:spacing w:after="0"/>
        <w:rPr>
          <w:rFonts w:ascii="Times New Roman" w:hAnsi="Times New Roman" w:cs="Times New Roman"/>
        </w:rPr>
      </w:pPr>
      <w:r>
        <w:rPr>
          <w:rFonts w:ascii="Times New Roman" w:hAnsi="Times New Roman" w:cs="Times New Roman"/>
        </w:rPr>
        <w:t xml:space="preserve">It was noted that the Type </w:t>
      </w:r>
      <w:proofErr w:type="spellStart"/>
      <w:r>
        <w:rPr>
          <w:rFonts w:ascii="Times New Roman" w:hAnsi="Times New Roman" w:cs="Times New Roman"/>
        </w:rPr>
        <w:t>F</w:t>
      </w:r>
      <w:proofErr w:type="spellEnd"/>
      <w:r>
        <w:rPr>
          <w:rFonts w:ascii="Times New Roman" w:hAnsi="Times New Roman" w:cs="Times New Roman"/>
        </w:rPr>
        <w:t xml:space="preserve"> issue is broader than electrofishing, but directly addressing electrofishing is a step in the process towards resolving the Type </w:t>
      </w:r>
      <w:proofErr w:type="spellStart"/>
      <w:r>
        <w:rPr>
          <w:rFonts w:ascii="Times New Roman" w:hAnsi="Times New Roman" w:cs="Times New Roman"/>
        </w:rPr>
        <w:t>F</w:t>
      </w:r>
      <w:proofErr w:type="spellEnd"/>
      <w:r>
        <w:rPr>
          <w:rFonts w:ascii="Times New Roman" w:hAnsi="Times New Roman" w:cs="Times New Roman"/>
        </w:rPr>
        <w:t xml:space="preserve"> disagreements. </w:t>
      </w:r>
    </w:p>
    <w:p w:rsidR="005E4D06" w:rsidRDefault="005E4D06" w:rsidP="00F83CBE">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There was concern that if the workshop will be a day of people saying how the process currently is implemented, it will not be worth it for technical experts to attend. </w:t>
      </w:r>
    </w:p>
    <w:p w:rsidR="005E4D06" w:rsidRDefault="005E4D06" w:rsidP="00F83CBE">
      <w:pPr>
        <w:pStyle w:val="ListParagraph"/>
        <w:numPr>
          <w:ilvl w:val="0"/>
          <w:numId w:val="1"/>
        </w:numPr>
        <w:spacing w:after="0"/>
        <w:rPr>
          <w:rFonts w:ascii="Times New Roman" w:hAnsi="Times New Roman" w:cs="Times New Roman"/>
        </w:rPr>
      </w:pPr>
      <w:r>
        <w:rPr>
          <w:rFonts w:ascii="Times New Roman" w:hAnsi="Times New Roman" w:cs="Times New Roman"/>
        </w:rPr>
        <w:t xml:space="preserve">It was suggested that more than the landowners’ practitioners should have time to talk, such as external reviewers. </w:t>
      </w:r>
    </w:p>
    <w:p w:rsidR="005E4D06" w:rsidRDefault="005E4D06" w:rsidP="00F83CBE">
      <w:pPr>
        <w:pStyle w:val="ListParagraph"/>
        <w:numPr>
          <w:ilvl w:val="0"/>
          <w:numId w:val="1"/>
        </w:numPr>
        <w:spacing w:after="0"/>
        <w:rPr>
          <w:rFonts w:ascii="Times New Roman" w:hAnsi="Times New Roman" w:cs="Times New Roman"/>
        </w:rPr>
      </w:pPr>
      <w:r>
        <w:rPr>
          <w:rFonts w:ascii="Times New Roman" w:hAnsi="Times New Roman" w:cs="Times New Roman"/>
        </w:rPr>
        <w:t xml:space="preserve">The Co-Chairs reminded Policy that this will not be the only day to discuss </w:t>
      </w:r>
      <w:proofErr w:type="gramStart"/>
      <w:r>
        <w:rPr>
          <w:rFonts w:ascii="Times New Roman" w:hAnsi="Times New Roman" w:cs="Times New Roman"/>
        </w:rPr>
        <w:t>electrofishing,</w:t>
      </w:r>
      <w:proofErr w:type="gramEnd"/>
      <w:r>
        <w:rPr>
          <w:rFonts w:ascii="Times New Roman" w:hAnsi="Times New Roman" w:cs="Times New Roman"/>
        </w:rPr>
        <w:t xml:space="preserve"> it is a day to begin the conversation again.</w:t>
      </w:r>
    </w:p>
    <w:p w:rsidR="005E4D06" w:rsidRDefault="005E4D06" w:rsidP="00F83CBE">
      <w:pPr>
        <w:pStyle w:val="ListParagraph"/>
        <w:numPr>
          <w:ilvl w:val="0"/>
          <w:numId w:val="1"/>
        </w:numPr>
        <w:spacing w:after="0"/>
        <w:rPr>
          <w:rFonts w:ascii="Times New Roman" w:hAnsi="Times New Roman" w:cs="Times New Roman"/>
        </w:rPr>
      </w:pPr>
      <w:r>
        <w:rPr>
          <w:rFonts w:ascii="Times New Roman" w:hAnsi="Times New Roman" w:cs="Times New Roman"/>
        </w:rPr>
        <w:t xml:space="preserve">From all the suggestions, the Co-Chairs will develop a revised agenda and share that with caucus leads before finalizing it prior to the workshop. </w:t>
      </w:r>
    </w:p>
    <w:p w:rsidR="005E4D06" w:rsidRDefault="005E4D06" w:rsidP="005E4D06">
      <w:pPr>
        <w:spacing w:after="0"/>
        <w:rPr>
          <w:rFonts w:ascii="Times New Roman" w:hAnsi="Times New Roman" w:cs="Times New Roman"/>
        </w:rPr>
      </w:pPr>
    </w:p>
    <w:p w:rsidR="005E4D06" w:rsidRPr="005E4D06" w:rsidRDefault="005E4D06" w:rsidP="005E4D06">
      <w:pPr>
        <w:spacing w:after="0"/>
        <w:rPr>
          <w:rFonts w:ascii="Times New Roman" w:hAnsi="Times New Roman" w:cs="Times New Roman"/>
          <w:i/>
        </w:rPr>
      </w:pPr>
      <w:r w:rsidRPr="005E4D06">
        <w:rPr>
          <w:rFonts w:ascii="Times New Roman" w:hAnsi="Times New Roman" w:cs="Times New Roman"/>
          <w:i/>
        </w:rPr>
        <w:t>Off-Channel Habitat Field Trips</w:t>
      </w:r>
    </w:p>
    <w:p w:rsidR="005E4D06" w:rsidRDefault="005E4D06" w:rsidP="005E4D06">
      <w:pPr>
        <w:pStyle w:val="ListParagraph"/>
        <w:numPr>
          <w:ilvl w:val="0"/>
          <w:numId w:val="1"/>
        </w:numPr>
        <w:spacing w:after="0"/>
        <w:rPr>
          <w:rFonts w:ascii="Times New Roman" w:hAnsi="Times New Roman" w:cs="Times New Roman"/>
        </w:rPr>
      </w:pPr>
      <w:r>
        <w:rPr>
          <w:rFonts w:ascii="Times New Roman" w:hAnsi="Times New Roman" w:cs="Times New Roman"/>
        </w:rPr>
        <w:t>Westside field trip: March 12 &amp; 13. It is unclear whether this will be in the Skagit or Kitsap regions, but DNR is working with landowners to confirm site location(s).</w:t>
      </w:r>
    </w:p>
    <w:p w:rsidR="005E4D06" w:rsidRDefault="005E4D06" w:rsidP="005E4D06">
      <w:pPr>
        <w:pStyle w:val="ListParagraph"/>
        <w:numPr>
          <w:ilvl w:val="0"/>
          <w:numId w:val="1"/>
        </w:numPr>
        <w:spacing w:after="0"/>
        <w:rPr>
          <w:rFonts w:ascii="Times New Roman" w:hAnsi="Times New Roman" w:cs="Times New Roman"/>
        </w:rPr>
      </w:pPr>
      <w:r>
        <w:rPr>
          <w:rFonts w:ascii="Times New Roman" w:hAnsi="Times New Roman" w:cs="Times New Roman"/>
        </w:rPr>
        <w:t xml:space="preserve">Eastside field trip: April 9 &amp; 10. The Policy meeting will be at the Kalispel Tribe’s casino. </w:t>
      </w:r>
    </w:p>
    <w:p w:rsidR="005E4D06" w:rsidRDefault="005E4D06" w:rsidP="005E4D06">
      <w:pPr>
        <w:pStyle w:val="ListParagraph"/>
        <w:numPr>
          <w:ilvl w:val="1"/>
          <w:numId w:val="1"/>
        </w:numPr>
        <w:spacing w:after="0"/>
        <w:rPr>
          <w:rFonts w:ascii="Times New Roman" w:hAnsi="Times New Roman" w:cs="Times New Roman"/>
        </w:rPr>
      </w:pPr>
      <w:r>
        <w:rPr>
          <w:rFonts w:ascii="Times New Roman" w:hAnsi="Times New Roman" w:cs="Times New Roman"/>
        </w:rPr>
        <w:t xml:space="preserve">For the field trip, UCUT has sites in mind to show off-channel habitat but they are not close together to see all in one day. Some of the best areas are far from Spokane and could make travel and logistics more complicated. </w:t>
      </w:r>
    </w:p>
    <w:p w:rsidR="005E4D06" w:rsidRDefault="005E4D06" w:rsidP="005E4D06">
      <w:pPr>
        <w:pStyle w:val="ListParagraph"/>
        <w:numPr>
          <w:ilvl w:val="1"/>
          <w:numId w:val="1"/>
        </w:numPr>
        <w:spacing w:after="0"/>
        <w:rPr>
          <w:rFonts w:ascii="Times New Roman" w:hAnsi="Times New Roman" w:cs="Times New Roman"/>
        </w:rPr>
      </w:pPr>
      <w:r>
        <w:rPr>
          <w:rFonts w:ascii="Times New Roman" w:hAnsi="Times New Roman" w:cs="Times New Roman"/>
        </w:rPr>
        <w:t xml:space="preserve">Policy discussed logistics of how to travel to the eastside; if people drive there might be more opportunities to see some sites on the I-90 corridor; if people fly the sites might have to be close in to Spokane. </w:t>
      </w:r>
    </w:p>
    <w:p w:rsidR="005E4D06" w:rsidRDefault="005E4D06" w:rsidP="005E4D06">
      <w:pPr>
        <w:pStyle w:val="ListParagraph"/>
        <w:numPr>
          <w:ilvl w:val="1"/>
          <w:numId w:val="1"/>
        </w:numPr>
        <w:spacing w:after="0"/>
        <w:rPr>
          <w:rFonts w:ascii="Times New Roman" w:hAnsi="Times New Roman" w:cs="Times New Roman"/>
        </w:rPr>
      </w:pPr>
      <w:r>
        <w:rPr>
          <w:rFonts w:ascii="Times New Roman" w:hAnsi="Times New Roman" w:cs="Times New Roman"/>
        </w:rPr>
        <w:t>UCUT will continue sketching out the multi-day event and discuss at a future Policy meeting.</w:t>
      </w:r>
    </w:p>
    <w:p w:rsidR="005E4D06" w:rsidRDefault="005E4D06" w:rsidP="005E4D06">
      <w:pPr>
        <w:pStyle w:val="ListParagraph"/>
        <w:numPr>
          <w:ilvl w:val="0"/>
          <w:numId w:val="1"/>
        </w:numPr>
        <w:spacing w:after="0"/>
        <w:rPr>
          <w:rFonts w:ascii="Times New Roman" w:hAnsi="Times New Roman" w:cs="Times New Roman"/>
        </w:rPr>
      </w:pPr>
      <w:r>
        <w:rPr>
          <w:rFonts w:ascii="Times New Roman" w:hAnsi="Times New Roman" w:cs="Times New Roman"/>
        </w:rPr>
        <w:t>It was suggested that inviting Board members (or just some) would be a nice gesture.</w:t>
      </w:r>
    </w:p>
    <w:p w:rsidR="005E4D06" w:rsidRDefault="005E4D06" w:rsidP="004F39DC">
      <w:pPr>
        <w:spacing w:after="0"/>
        <w:rPr>
          <w:rFonts w:ascii="Times New Roman" w:hAnsi="Times New Roman" w:cs="Times New Roman"/>
        </w:rPr>
      </w:pPr>
    </w:p>
    <w:p w:rsidR="004F39DC" w:rsidRDefault="004F39DC" w:rsidP="004F39DC">
      <w:pPr>
        <w:spacing w:after="0"/>
        <w:rPr>
          <w:rFonts w:ascii="Times New Roman" w:hAnsi="Times New Roman" w:cs="Times New Roman"/>
        </w:rPr>
      </w:pPr>
      <w:r w:rsidRPr="004F39DC">
        <w:rPr>
          <w:rFonts w:ascii="Times New Roman" w:hAnsi="Times New Roman" w:cs="Times New Roman"/>
          <w:b/>
          <w:u w:val="single"/>
        </w:rPr>
        <w:t>CMER Update</w:t>
      </w:r>
      <w:r>
        <w:rPr>
          <w:rFonts w:ascii="Times New Roman" w:hAnsi="Times New Roman" w:cs="Times New Roman"/>
        </w:rPr>
        <w:t xml:space="preserve"> – Mark Hicks, Co-Chair of CMER, noted that while CMER is making progress, there are no major updates or issues to report at this time. </w:t>
      </w:r>
    </w:p>
    <w:p w:rsidR="004F39DC" w:rsidRDefault="004F39DC" w:rsidP="004F39DC">
      <w:pPr>
        <w:spacing w:after="0"/>
        <w:rPr>
          <w:rFonts w:ascii="Times New Roman" w:hAnsi="Times New Roman" w:cs="Times New Roman"/>
        </w:rPr>
      </w:pPr>
    </w:p>
    <w:p w:rsidR="004F39DC" w:rsidRDefault="004F39DC" w:rsidP="004F39DC">
      <w:pPr>
        <w:spacing w:after="0"/>
        <w:rPr>
          <w:rFonts w:ascii="Times New Roman" w:hAnsi="Times New Roman" w:cs="Times New Roman"/>
        </w:rPr>
      </w:pPr>
      <w:r>
        <w:rPr>
          <w:rFonts w:ascii="Times New Roman" w:hAnsi="Times New Roman" w:cs="Times New Roman"/>
        </w:rPr>
        <w:t>The Co-Chairs adjourned the meeting at 4:15pm.</w:t>
      </w:r>
    </w:p>
    <w:p w:rsidR="004F39DC" w:rsidRDefault="004F39DC">
      <w:pPr>
        <w:rPr>
          <w:rFonts w:ascii="Times New Roman" w:hAnsi="Times New Roman" w:cs="Times New Roman"/>
        </w:rPr>
      </w:pPr>
      <w:r>
        <w:rPr>
          <w:rFonts w:ascii="Times New Roman" w:hAnsi="Times New Roman" w:cs="Times New Roman"/>
        </w:rPr>
        <w:br w:type="page"/>
      </w:r>
    </w:p>
    <w:p w:rsidR="004F39DC" w:rsidRDefault="004F39DC" w:rsidP="004F39DC">
      <w:pPr>
        <w:spacing w:after="0"/>
        <w:jc w:val="center"/>
        <w:rPr>
          <w:rFonts w:ascii="Times New Roman" w:hAnsi="Times New Roman" w:cs="Times New Roman"/>
          <w:u w:val="single"/>
        </w:rPr>
      </w:pPr>
      <w:r w:rsidRPr="00DA60B2">
        <w:rPr>
          <w:rFonts w:ascii="Times New Roman" w:hAnsi="Times New Roman" w:cs="Times New Roman"/>
          <w:u w:val="single"/>
        </w:rPr>
        <w:lastRenderedPageBreak/>
        <w:t>Attachment 1 – Participants by Caucus at 12/4/14 Meeting</w:t>
      </w:r>
    </w:p>
    <w:p w:rsidR="000956E4" w:rsidRPr="00DA60B2" w:rsidRDefault="000956E4" w:rsidP="004F39DC">
      <w:pPr>
        <w:spacing w:after="0"/>
        <w:jc w:val="center"/>
        <w:rPr>
          <w:rFonts w:ascii="Times New Roman" w:hAnsi="Times New Roman" w:cs="Times New Roman"/>
          <w:u w:val="single"/>
        </w:rPr>
      </w:pPr>
    </w:p>
    <w:p w:rsidR="000956E4" w:rsidRDefault="000956E4" w:rsidP="004F39DC">
      <w:pPr>
        <w:spacing w:after="0"/>
        <w:rPr>
          <w:rFonts w:ascii="Times New Roman" w:hAnsi="Times New Roman" w:cs="Times New Roman"/>
          <w:b/>
          <w:u w:val="single"/>
        </w:rPr>
        <w:sectPr w:rsidR="000956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4F39DC" w:rsidRPr="004F39DC" w:rsidRDefault="004F39DC" w:rsidP="004F39DC">
      <w:pPr>
        <w:spacing w:after="0"/>
        <w:rPr>
          <w:rFonts w:ascii="Times New Roman" w:hAnsi="Times New Roman" w:cs="Times New Roman"/>
          <w:b/>
          <w:u w:val="single"/>
        </w:rPr>
      </w:pPr>
      <w:r w:rsidRPr="004F39DC">
        <w:rPr>
          <w:rFonts w:ascii="Times New Roman" w:hAnsi="Times New Roman" w:cs="Times New Roman"/>
          <w:b/>
          <w:u w:val="single"/>
        </w:rPr>
        <w:lastRenderedPageBreak/>
        <w:t>Conservation Caucus</w:t>
      </w:r>
    </w:p>
    <w:p w:rsidR="004F39DC" w:rsidRDefault="004F39DC" w:rsidP="004F39DC">
      <w:pPr>
        <w:spacing w:after="0"/>
        <w:rPr>
          <w:rFonts w:ascii="Times New Roman" w:hAnsi="Times New Roman" w:cs="Times New Roman"/>
        </w:rPr>
      </w:pPr>
      <w:r>
        <w:rPr>
          <w:rFonts w:ascii="Times New Roman" w:hAnsi="Times New Roman" w:cs="Times New Roman"/>
        </w:rPr>
        <w:t>Chris Mendoza</w:t>
      </w:r>
    </w:p>
    <w:p w:rsidR="004F39DC" w:rsidRPr="004F39DC" w:rsidRDefault="004F39DC" w:rsidP="004F39DC">
      <w:pPr>
        <w:spacing w:after="0"/>
        <w:rPr>
          <w:rFonts w:ascii="Times New Roman" w:hAnsi="Times New Roman" w:cs="Times New Roman"/>
        </w:rPr>
      </w:pPr>
      <w:r>
        <w:rPr>
          <w:rFonts w:ascii="Times New Roman" w:hAnsi="Times New Roman" w:cs="Times New Roman"/>
        </w:rPr>
        <w:t>*Mary Scurlock</w:t>
      </w:r>
    </w:p>
    <w:p w:rsidR="00FB6B9D" w:rsidRDefault="00FB6B9D" w:rsidP="00FB6B9D">
      <w:pPr>
        <w:spacing w:after="0"/>
        <w:rPr>
          <w:rFonts w:ascii="Times New Roman" w:hAnsi="Times New Roman" w:cs="Times New Roman"/>
        </w:rPr>
      </w:pPr>
    </w:p>
    <w:p w:rsidR="004F39DC" w:rsidRPr="004F39DC" w:rsidRDefault="004F39DC" w:rsidP="00FB6B9D">
      <w:pPr>
        <w:spacing w:after="0"/>
        <w:rPr>
          <w:rFonts w:ascii="Times New Roman" w:hAnsi="Times New Roman" w:cs="Times New Roman"/>
          <w:b/>
          <w:u w:val="single"/>
        </w:rPr>
      </w:pPr>
      <w:r w:rsidRPr="004F39DC">
        <w:rPr>
          <w:rFonts w:ascii="Times New Roman" w:hAnsi="Times New Roman" w:cs="Times New Roman"/>
          <w:b/>
          <w:u w:val="single"/>
        </w:rPr>
        <w:t>County Caucus</w:t>
      </w:r>
    </w:p>
    <w:p w:rsidR="004F39DC" w:rsidRDefault="004F39DC" w:rsidP="00FB6B9D">
      <w:pPr>
        <w:spacing w:after="0"/>
        <w:rPr>
          <w:rFonts w:ascii="Times New Roman" w:hAnsi="Times New Roman" w:cs="Times New Roman"/>
        </w:rPr>
      </w:pPr>
      <w:r>
        <w:rPr>
          <w:rFonts w:ascii="Times New Roman" w:hAnsi="Times New Roman" w:cs="Times New Roman"/>
        </w:rPr>
        <w:t>*Kendra Smith, Skagit County</w:t>
      </w:r>
    </w:p>
    <w:p w:rsidR="004F39DC" w:rsidRDefault="004F39DC" w:rsidP="00FB6B9D">
      <w:pPr>
        <w:spacing w:after="0"/>
        <w:rPr>
          <w:rFonts w:ascii="Times New Roman" w:hAnsi="Times New Roman" w:cs="Times New Roman"/>
        </w:rPr>
      </w:pPr>
    </w:p>
    <w:p w:rsidR="004F39DC" w:rsidRPr="004F39DC" w:rsidRDefault="004F39DC" w:rsidP="00FB6B9D">
      <w:pPr>
        <w:spacing w:after="0"/>
        <w:rPr>
          <w:rFonts w:ascii="Times New Roman" w:hAnsi="Times New Roman" w:cs="Times New Roman"/>
          <w:b/>
          <w:u w:val="single"/>
        </w:rPr>
      </w:pPr>
      <w:r w:rsidRPr="004F39DC">
        <w:rPr>
          <w:rFonts w:ascii="Times New Roman" w:hAnsi="Times New Roman" w:cs="Times New Roman"/>
          <w:b/>
          <w:u w:val="single"/>
        </w:rPr>
        <w:t>Federal Caucus</w:t>
      </w:r>
    </w:p>
    <w:p w:rsidR="004F39DC" w:rsidRDefault="004F39DC" w:rsidP="00FB6B9D">
      <w:pPr>
        <w:spacing w:after="0"/>
        <w:rPr>
          <w:rFonts w:ascii="Times New Roman" w:hAnsi="Times New Roman" w:cs="Times New Roman"/>
        </w:rPr>
      </w:pPr>
      <w:r>
        <w:rPr>
          <w:rFonts w:ascii="Times New Roman" w:hAnsi="Times New Roman" w:cs="Times New Roman"/>
        </w:rPr>
        <w:t>*Marty Acker, USFWS</w:t>
      </w:r>
    </w:p>
    <w:p w:rsidR="004F39DC" w:rsidRDefault="004F39DC" w:rsidP="00FB6B9D">
      <w:pPr>
        <w:spacing w:after="0"/>
        <w:rPr>
          <w:rFonts w:ascii="Times New Roman" w:hAnsi="Times New Roman" w:cs="Times New Roman"/>
        </w:rPr>
      </w:pPr>
    </w:p>
    <w:p w:rsidR="004F39DC" w:rsidRPr="004F39DC" w:rsidRDefault="004F39DC" w:rsidP="00FB6B9D">
      <w:pPr>
        <w:spacing w:after="0"/>
        <w:rPr>
          <w:rFonts w:ascii="Times New Roman" w:hAnsi="Times New Roman" w:cs="Times New Roman"/>
          <w:b/>
          <w:u w:val="single"/>
        </w:rPr>
      </w:pPr>
      <w:r w:rsidRPr="004F39DC">
        <w:rPr>
          <w:rFonts w:ascii="Times New Roman" w:hAnsi="Times New Roman" w:cs="Times New Roman"/>
          <w:b/>
          <w:u w:val="single"/>
        </w:rPr>
        <w:t>Landowner Caucus – Industrial (large)</w:t>
      </w:r>
    </w:p>
    <w:p w:rsidR="004F39DC" w:rsidRDefault="004F39DC" w:rsidP="00FB6B9D">
      <w:pPr>
        <w:spacing w:after="0"/>
        <w:rPr>
          <w:rFonts w:ascii="Times New Roman" w:hAnsi="Times New Roman" w:cs="Times New Roman"/>
        </w:rPr>
      </w:pPr>
      <w:r>
        <w:rPr>
          <w:rFonts w:ascii="Times New Roman" w:hAnsi="Times New Roman" w:cs="Times New Roman"/>
        </w:rPr>
        <w:t>Doug Hooks, WFPA</w:t>
      </w:r>
    </w:p>
    <w:p w:rsidR="004F39DC" w:rsidRDefault="004F39DC" w:rsidP="00FB6B9D">
      <w:pPr>
        <w:spacing w:after="0"/>
        <w:rPr>
          <w:rFonts w:ascii="Times New Roman" w:hAnsi="Times New Roman" w:cs="Times New Roman"/>
        </w:rPr>
      </w:pPr>
      <w:r>
        <w:rPr>
          <w:rFonts w:ascii="Times New Roman" w:hAnsi="Times New Roman" w:cs="Times New Roman"/>
        </w:rPr>
        <w:t>Adrian Miller, Olympic Resource Management (Co-Chair)</w:t>
      </w:r>
    </w:p>
    <w:p w:rsidR="004F39DC" w:rsidRDefault="004F39DC" w:rsidP="00FB6B9D">
      <w:pPr>
        <w:spacing w:after="0"/>
        <w:rPr>
          <w:rFonts w:ascii="Times New Roman" w:hAnsi="Times New Roman" w:cs="Times New Roman"/>
        </w:rPr>
      </w:pPr>
      <w:r>
        <w:rPr>
          <w:rFonts w:ascii="Times New Roman" w:hAnsi="Times New Roman" w:cs="Times New Roman"/>
        </w:rPr>
        <w:t>*Karen Terwilleger, WFPA</w:t>
      </w:r>
    </w:p>
    <w:p w:rsidR="004F39DC" w:rsidRDefault="004F39DC" w:rsidP="00FB6B9D">
      <w:pPr>
        <w:spacing w:after="0"/>
        <w:rPr>
          <w:rFonts w:ascii="Times New Roman" w:hAnsi="Times New Roman" w:cs="Times New Roman"/>
        </w:rPr>
      </w:pPr>
    </w:p>
    <w:p w:rsidR="004F39DC" w:rsidRPr="004F39DC" w:rsidRDefault="004F39DC" w:rsidP="00FB6B9D">
      <w:pPr>
        <w:spacing w:after="0"/>
        <w:rPr>
          <w:rFonts w:ascii="Times New Roman" w:hAnsi="Times New Roman" w:cs="Times New Roman"/>
          <w:b/>
          <w:u w:val="single"/>
        </w:rPr>
      </w:pPr>
      <w:r w:rsidRPr="004F39DC">
        <w:rPr>
          <w:rFonts w:ascii="Times New Roman" w:hAnsi="Times New Roman" w:cs="Times New Roman"/>
          <w:b/>
          <w:u w:val="single"/>
        </w:rPr>
        <w:t>Landowner Caucus – Non-industrial (small)</w:t>
      </w:r>
    </w:p>
    <w:p w:rsidR="004F39DC" w:rsidRDefault="004F39DC" w:rsidP="00FB6B9D">
      <w:pPr>
        <w:spacing w:after="0"/>
        <w:rPr>
          <w:rFonts w:ascii="Times New Roman" w:hAnsi="Times New Roman" w:cs="Times New Roman"/>
        </w:rPr>
      </w:pPr>
    </w:p>
    <w:p w:rsidR="004F39DC" w:rsidRPr="004F39DC" w:rsidRDefault="004F39DC" w:rsidP="00FB6B9D">
      <w:pPr>
        <w:spacing w:after="0"/>
        <w:rPr>
          <w:rFonts w:ascii="Times New Roman" w:hAnsi="Times New Roman" w:cs="Times New Roman"/>
          <w:b/>
          <w:u w:val="single"/>
        </w:rPr>
      </w:pPr>
      <w:r w:rsidRPr="004F39DC">
        <w:rPr>
          <w:rFonts w:ascii="Times New Roman" w:hAnsi="Times New Roman" w:cs="Times New Roman"/>
          <w:b/>
          <w:u w:val="single"/>
        </w:rPr>
        <w:lastRenderedPageBreak/>
        <w:t>State Caucus – DNR</w:t>
      </w:r>
    </w:p>
    <w:p w:rsidR="004F39DC" w:rsidRDefault="004F39DC" w:rsidP="00FB6B9D">
      <w:pPr>
        <w:spacing w:after="0"/>
        <w:rPr>
          <w:rFonts w:ascii="Times New Roman" w:hAnsi="Times New Roman" w:cs="Times New Roman"/>
        </w:rPr>
      </w:pPr>
      <w:r>
        <w:rPr>
          <w:rFonts w:ascii="Times New Roman" w:hAnsi="Times New Roman" w:cs="Times New Roman"/>
        </w:rPr>
        <w:t>Marc Engel, DNR</w:t>
      </w:r>
    </w:p>
    <w:p w:rsidR="004F39DC" w:rsidRDefault="004F39DC" w:rsidP="00FB6B9D">
      <w:pPr>
        <w:spacing w:after="0"/>
        <w:rPr>
          <w:rFonts w:ascii="Times New Roman" w:hAnsi="Times New Roman" w:cs="Times New Roman"/>
        </w:rPr>
      </w:pPr>
      <w:r>
        <w:rPr>
          <w:rFonts w:ascii="Times New Roman" w:hAnsi="Times New Roman" w:cs="Times New Roman"/>
        </w:rPr>
        <w:t>*Chris Hanlon-Meyer, DNR</w:t>
      </w:r>
    </w:p>
    <w:p w:rsidR="004F39DC" w:rsidRDefault="004F39DC" w:rsidP="00FB6B9D">
      <w:pPr>
        <w:spacing w:after="0"/>
        <w:rPr>
          <w:rFonts w:ascii="Times New Roman" w:hAnsi="Times New Roman" w:cs="Times New Roman"/>
        </w:rPr>
      </w:pPr>
      <w:r>
        <w:rPr>
          <w:rFonts w:ascii="Times New Roman" w:hAnsi="Times New Roman" w:cs="Times New Roman"/>
        </w:rPr>
        <w:t>Marc Ratcliff, DNR</w:t>
      </w:r>
    </w:p>
    <w:p w:rsidR="004F39DC" w:rsidRDefault="004F39DC" w:rsidP="00FB6B9D">
      <w:pPr>
        <w:spacing w:after="0"/>
        <w:rPr>
          <w:rFonts w:ascii="Times New Roman" w:hAnsi="Times New Roman" w:cs="Times New Roman"/>
        </w:rPr>
      </w:pPr>
    </w:p>
    <w:p w:rsidR="004F39DC" w:rsidRPr="004F39DC" w:rsidRDefault="004F39DC" w:rsidP="00FB6B9D">
      <w:pPr>
        <w:spacing w:after="0"/>
        <w:rPr>
          <w:rFonts w:ascii="Times New Roman" w:hAnsi="Times New Roman" w:cs="Times New Roman"/>
          <w:b/>
          <w:u w:val="single"/>
        </w:rPr>
      </w:pPr>
      <w:r w:rsidRPr="004F39DC">
        <w:rPr>
          <w:rFonts w:ascii="Times New Roman" w:hAnsi="Times New Roman" w:cs="Times New Roman"/>
          <w:b/>
          <w:u w:val="single"/>
        </w:rPr>
        <w:t>State Caucus – Ecology &amp; WDFW</w:t>
      </w:r>
    </w:p>
    <w:p w:rsidR="004F39DC" w:rsidRDefault="004F39DC" w:rsidP="00FB6B9D">
      <w:pPr>
        <w:spacing w:after="0"/>
        <w:rPr>
          <w:rFonts w:ascii="Times New Roman" w:hAnsi="Times New Roman" w:cs="Times New Roman"/>
        </w:rPr>
      </w:pPr>
      <w:r>
        <w:rPr>
          <w:rFonts w:ascii="Times New Roman" w:hAnsi="Times New Roman" w:cs="Times New Roman"/>
        </w:rPr>
        <w:t>*Stephen Bernath, Ecology (Co-Chair)</w:t>
      </w:r>
    </w:p>
    <w:p w:rsidR="004F39DC" w:rsidRDefault="004F39DC" w:rsidP="00FB6B9D">
      <w:pPr>
        <w:spacing w:after="0"/>
        <w:rPr>
          <w:rFonts w:ascii="Times New Roman" w:hAnsi="Times New Roman" w:cs="Times New Roman"/>
        </w:rPr>
      </w:pPr>
      <w:r>
        <w:rPr>
          <w:rFonts w:ascii="Times New Roman" w:hAnsi="Times New Roman" w:cs="Times New Roman"/>
        </w:rPr>
        <w:t>Mark Hicks, Ecology</w:t>
      </w:r>
    </w:p>
    <w:p w:rsidR="004F39DC" w:rsidRDefault="004F39DC" w:rsidP="00FB6B9D">
      <w:pPr>
        <w:spacing w:after="0"/>
        <w:rPr>
          <w:rFonts w:ascii="Times New Roman" w:hAnsi="Times New Roman" w:cs="Times New Roman"/>
        </w:rPr>
      </w:pPr>
      <w:r>
        <w:rPr>
          <w:rFonts w:ascii="Times New Roman" w:hAnsi="Times New Roman" w:cs="Times New Roman"/>
        </w:rPr>
        <w:t>*Terry Jackson, WDFW</w:t>
      </w:r>
    </w:p>
    <w:p w:rsidR="004F39DC" w:rsidRDefault="004F39DC" w:rsidP="00FB6B9D">
      <w:pPr>
        <w:spacing w:after="0"/>
        <w:rPr>
          <w:rFonts w:ascii="Times New Roman" w:hAnsi="Times New Roman" w:cs="Times New Roman"/>
        </w:rPr>
      </w:pPr>
    </w:p>
    <w:p w:rsidR="004F39DC" w:rsidRPr="004F39DC" w:rsidRDefault="004F39DC" w:rsidP="00FB6B9D">
      <w:pPr>
        <w:spacing w:after="0"/>
        <w:rPr>
          <w:rFonts w:ascii="Times New Roman" w:hAnsi="Times New Roman" w:cs="Times New Roman"/>
          <w:b/>
          <w:u w:val="single"/>
        </w:rPr>
      </w:pPr>
      <w:r w:rsidRPr="004F39DC">
        <w:rPr>
          <w:rFonts w:ascii="Times New Roman" w:hAnsi="Times New Roman" w:cs="Times New Roman"/>
          <w:b/>
          <w:u w:val="single"/>
        </w:rPr>
        <w:t>Tribal Caucus – Eastside</w:t>
      </w:r>
    </w:p>
    <w:p w:rsidR="004F39DC" w:rsidRDefault="004F39DC" w:rsidP="00FB6B9D">
      <w:pPr>
        <w:spacing w:after="0"/>
        <w:rPr>
          <w:rFonts w:ascii="Times New Roman" w:hAnsi="Times New Roman" w:cs="Times New Roman"/>
        </w:rPr>
      </w:pPr>
      <w:r>
        <w:rPr>
          <w:rFonts w:ascii="Times New Roman" w:hAnsi="Times New Roman" w:cs="Times New Roman"/>
        </w:rPr>
        <w:t>Marc Gauthier, UCUT</w:t>
      </w:r>
    </w:p>
    <w:p w:rsidR="004F39DC" w:rsidRDefault="004F39DC" w:rsidP="00FB6B9D">
      <w:pPr>
        <w:spacing w:after="0"/>
        <w:rPr>
          <w:rFonts w:ascii="Times New Roman" w:hAnsi="Times New Roman" w:cs="Times New Roman"/>
        </w:rPr>
      </w:pPr>
    </w:p>
    <w:p w:rsidR="004F39DC" w:rsidRPr="004F39DC" w:rsidRDefault="004F39DC" w:rsidP="00FB6B9D">
      <w:pPr>
        <w:spacing w:after="0"/>
        <w:rPr>
          <w:rFonts w:ascii="Times New Roman" w:hAnsi="Times New Roman" w:cs="Times New Roman"/>
          <w:b/>
          <w:u w:val="single"/>
        </w:rPr>
      </w:pPr>
      <w:r w:rsidRPr="004F39DC">
        <w:rPr>
          <w:rFonts w:ascii="Times New Roman" w:hAnsi="Times New Roman" w:cs="Times New Roman"/>
          <w:b/>
          <w:u w:val="single"/>
        </w:rPr>
        <w:t>Tribal Caucus – Westside</w:t>
      </w:r>
    </w:p>
    <w:p w:rsidR="004F39DC" w:rsidRDefault="004F39DC" w:rsidP="00FB6B9D">
      <w:pPr>
        <w:spacing w:after="0"/>
        <w:rPr>
          <w:rFonts w:ascii="Times New Roman" w:hAnsi="Times New Roman" w:cs="Times New Roman"/>
        </w:rPr>
      </w:pPr>
      <w:r>
        <w:rPr>
          <w:rFonts w:ascii="Times New Roman" w:hAnsi="Times New Roman" w:cs="Times New Roman"/>
        </w:rPr>
        <w:t>Mark Mobbs, Quinault</w:t>
      </w:r>
    </w:p>
    <w:p w:rsidR="004F39DC" w:rsidRDefault="004F39DC" w:rsidP="00FB6B9D">
      <w:pPr>
        <w:spacing w:after="0"/>
        <w:rPr>
          <w:rFonts w:ascii="Times New Roman" w:hAnsi="Times New Roman" w:cs="Times New Roman"/>
        </w:rPr>
      </w:pPr>
      <w:r>
        <w:rPr>
          <w:rFonts w:ascii="Times New Roman" w:hAnsi="Times New Roman" w:cs="Times New Roman"/>
        </w:rPr>
        <w:t>*Jim Peters, NWIFC</w:t>
      </w:r>
    </w:p>
    <w:p w:rsidR="004F39DC" w:rsidRDefault="004F39DC" w:rsidP="00FB6B9D">
      <w:pPr>
        <w:spacing w:after="0"/>
        <w:rPr>
          <w:rFonts w:ascii="Times New Roman" w:hAnsi="Times New Roman" w:cs="Times New Roman"/>
        </w:rPr>
      </w:pPr>
      <w:r>
        <w:rPr>
          <w:rFonts w:ascii="Times New Roman" w:hAnsi="Times New Roman" w:cs="Times New Roman"/>
        </w:rPr>
        <w:t xml:space="preserve">Nancy </w:t>
      </w:r>
      <w:proofErr w:type="spellStart"/>
      <w:r>
        <w:rPr>
          <w:rFonts w:ascii="Times New Roman" w:hAnsi="Times New Roman" w:cs="Times New Roman"/>
        </w:rPr>
        <w:t>Sturhan</w:t>
      </w:r>
      <w:proofErr w:type="spellEnd"/>
      <w:r>
        <w:rPr>
          <w:rFonts w:ascii="Times New Roman" w:hAnsi="Times New Roman" w:cs="Times New Roman"/>
        </w:rPr>
        <w:t>, NWIFC</w:t>
      </w:r>
    </w:p>
    <w:p w:rsidR="004F39DC" w:rsidRDefault="004F39DC" w:rsidP="00FB6B9D">
      <w:pPr>
        <w:spacing w:after="0"/>
        <w:rPr>
          <w:rFonts w:ascii="Times New Roman" w:hAnsi="Times New Roman" w:cs="Times New Roman"/>
        </w:rPr>
      </w:pPr>
      <w:r>
        <w:rPr>
          <w:rFonts w:ascii="Times New Roman" w:hAnsi="Times New Roman" w:cs="Times New Roman"/>
        </w:rPr>
        <w:t>Curt Veldhuisen, SRSC (phone)</w:t>
      </w:r>
    </w:p>
    <w:p w:rsidR="000956E4" w:rsidRDefault="000956E4" w:rsidP="00FB6B9D">
      <w:pPr>
        <w:spacing w:after="0"/>
        <w:rPr>
          <w:rFonts w:ascii="Times New Roman" w:hAnsi="Times New Roman" w:cs="Times New Roman"/>
        </w:rPr>
        <w:sectPr w:rsidR="000956E4" w:rsidSect="000956E4">
          <w:type w:val="continuous"/>
          <w:pgSz w:w="12240" w:h="15840"/>
          <w:pgMar w:top="1440" w:right="1440" w:bottom="1440" w:left="1440" w:header="720" w:footer="720" w:gutter="0"/>
          <w:cols w:num="2" w:space="720"/>
          <w:docGrid w:linePitch="360"/>
        </w:sectPr>
      </w:pPr>
    </w:p>
    <w:p w:rsidR="004F39DC" w:rsidRDefault="004F39DC" w:rsidP="00FB6B9D">
      <w:pPr>
        <w:spacing w:after="0"/>
        <w:rPr>
          <w:rFonts w:ascii="Times New Roman" w:hAnsi="Times New Roman" w:cs="Times New Roman"/>
        </w:rPr>
      </w:pPr>
    </w:p>
    <w:p w:rsidR="004F39DC" w:rsidRDefault="004F39DC" w:rsidP="00FB6B9D">
      <w:pPr>
        <w:spacing w:after="0"/>
        <w:rPr>
          <w:rFonts w:ascii="Times New Roman" w:hAnsi="Times New Roman" w:cs="Times New Roman"/>
        </w:rPr>
      </w:pPr>
      <w:r>
        <w:rPr>
          <w:rFonts w:ascii="Times New Roman" w:hAnsi="Times New Roman" w:cs="Times New Roman"/>
        </w:rPr>
        <w:t>*Caucus leads</w:t>
      </w:r>
    </w:p>
    <w:p w:rsidR="004F39DC" w:rsidRDefault="004F39DC" w:rsidP="00FB6B9D">
      <w:pPr>
        <w:spacing w:after="0"/>
        <w:rPr>
          <w:rFonts w:ascii="Times New Roman" w:hAnsi="Times New Roman" w:cs="Times New Roman"/>
        </w:rPr>
      </w:pPr>
    </w:p>
    <w:p w:rsidR="000956E4" w:rsidRDefault="000956E4" w:rsidP="00FB6B9D">
      <w:pPr>
        <w:spacing w:after="0"/>
        <w:rPr>
          <w:rFonts w:ascii="Times New Roman" w:hAnsi="Times New Roman" w:cs="Times New Roman"/>
        </w:rPr>
      </w:pPr>
    </w:p>
    <w:p w:rsidR="004F39DC" w:rsidRPr="004F39DC" w:rsidRDefault="004F39DC" w:rsidP="00FB6B9D">
      <w:pPr>
        <w:spacing w:after="0"/>
        <w:rPr>
          <w:rFonts w:ascii="Times New Roman" w:hAnsi="Times New Roman" w:cs="Times New Roman"/>
          <w:b/>
          <w:u w:val="single"/>
        </w:rPr>
      </w:pPr>
      <w:r w:rsidRPr="004F39DC">
        <w:rPr>
          <w:rFonts w:ascii="Times New Roman" w:hAnsi="Times New Roman" w:cs="Times New Roman"/>
          <w:b/>
          <w:u w:val="single"/>
        </w:rPr>
        <w:t>Others</w:t>
      </w:r>
    </w:p>
    <w:p w:rsidR="004F39DC" w:rsidRDefault="004F39DC" w:rsidP="00FB6B9D">
      <w:pPr>
        <w:spacing w:after="0"/>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Adamus</w:t>
      </w:r>
      <w:proofErr w:type="spellEnd"/>
      <w:r>
        <w:rPr>
          <w:rFonts w:ascii="Times New Roman" w:hAnsi="Times New Roman" w:cs="Times New Roman"/>
        </w:rPr>
        <w:t>, Oregon State University</w:t>
      </w:r>
    </w:p>
    <w:p w:rsidR="004F39DC" w:rsidRDefault="004F39DC" w:rsidP="00FB6B9D">
      <w:pPr>
        <w:spacing w:after="0"/>
        <w:rPr>
          <w:rFonts w:ascii="Times New Roman" w:hAnsi="Times New Roman" w:cs="Times New Roman"/>
        </w:rPr>
      </w:pPr>
      <w:r>
        <w:rPr>
          <w:rFonts w:ascii="Times New Roman" w:hAnsi="Times New Roman" w:cs="Times New Roman"/>
        </w:rPr>
        <w:t>Leah Beckett, CMER</w:t>
      </w:r>
    </w:p>
    <w:p w:rsidR="004F39DC" w:rsidRDefault="004F39DC" w:rsidP="00FB6B9D">
      <w:pPr>
        <w:spacing w:after="0"/>
        <w:rPr>
          <w:rFonts w:ascii="Times New Roman" w:hAnsi="Times New Roman" w:cs="Times New Roman"/>
        </w:rPr>
      </w:pPr>
      <w:r>
        <w:rPr>
          <w:rFonts w:ascii="Times New Roman" w:hAnsi="Times New Roman" w:cs="Times New Roman"/>
        </w:rPr>
        <w:t>Harry Bell, WFFA</w:t>
      </w:r>
    </w:p>
    <w:p w:rsidR="004F39DC" w:rsidRDefault="004F39DC" w:rsidP="00FB6B9D">
      <w:pPr>
        <w:spacing w:after="0"/>
        <w:rPr>
          <w:rFonts w:ascii="Times New Roman" w:hAnsi="Times New Roman" w:cs="Times New Roman"/>
        </w:rPr>
      </w:pPr>
      <w:r>
        <w:rPr>
          <w:rFonts w:ascii="Times New Roman" w:hAnsi="Times New Roman" w:cs="Times New Roman"/>
        </w:rPr>
        <w:t>Amy Kurtenbach, DNR</w:t>
      </w:r>
    </w:p>
    <w:p w:rsidR="004F39DC" w:rsidRDefault="004F39DC" w:rsidP="00FB6B9D">
      <w:pPr>
        <w:spacing w:after="0"/>
        <w:rPr>
          <w:rFonts w:ascii="Times New Roman" w:hAnsi="Times New Roman" w:cs="Times New Roman"/>
        </w:rPr>
      </w:pPr>
      <w:r>
        <w:rPr>
          <w:rFonts w:ascii="Times New Roman" w:hAnsi="Times New Roman" w:cs="Times New Roman"/>
        </w:rPr>
        <w:t>Debbie Kay, Suquamish Tribe</w:t>
      </w:r>
    </w:p>
    <w:p w:rsidR="004F39DC" w:rsidRDefault="004F39DC" w:rsidP="00FB6B9D">
      <w:pPr>
        <w:spacing w:after="0"/>
        <w:rPr>
          <w:rFonts w:ascii="Times New Roman" w:hAnsi="Times New Roman" w:cs="Times New Roman"/>
        </w:rPr>
      </w:pPr>
      <w:r>
        <w:rPr>
          <w:rFonts w:ascii="Times New Roman" w:hAnsi="Times New Roman" w:cs="Times New Roman"/>
        </w:rPr>
        <w:t xml:space="preserve">Claire Turpel, Triangle Associates </w:t>
      </w:r>
    </w:p>
    <w:p w:rsidR="000956E4" w:rsidRDefault="000956E4">
      <w:pPr>
        <w:rPr>
          <w:rFonts w:ascii="Times New Roman" w:hAnsi="Times New Roman" w:cs="Times New Roman"/>
        </w:rPr>
      </w:pPr>
      <w:r>
        <w:rPr>
          <w:rFonts w:ascii="Times New Roman" w:hAnsi="Times New Roman" w:cs="Times New Roman"/>
        </w:rPr>
        <w:br w:type="page"/>
      </w:r>
    </w:p>
    <w:p w:rsidR="000956E4" w:rsidRDefault="000956E4" w:rsidP="000956E4">
      <w:pPr>
        <w:spacing w:after="0"/>
        <w:jc w:val="center"/>
        <w:rPr>
          <w:rFonts w:ascii="Times New Roman" w:hAnsi="Times New Roman" w:cs="Times New Roman"/>
          <w:u w:val="single"/>
        </w:rPr>
      </w:pPr>
      <w:r>
        <w:rPr>
          <w:rFonts w:ascii="Times New Roman" w:hAnsi="Times New Roman" w:cs="Times New Roman"/>
          <w:u w:val="single"/>
        </w:rPr>
        <w:lastRenderedPageBreak/>
        <w:t>Attachment 2 – Ongoing Priorities Checklist</w:t>
      </w:r>
    </w:p>
    <w:p w:rsidR="000956E4" w:rsidRDefault="000956E4" w:rsidP="000956E4">
      <w:pPr>
        <w:spacing w:after="0"/>
        <w:jc w:val="center"/>
        <w:rPr>
          <w:rFonts w:ascii="Times New Roman" w:hAnsi="Times New Roman" w:cs="Times New Roman"/>
          <w:u w:val="single"/>
        </w:rPr>
      </w:pPr>
    </w:p>
    <w:tbl>
      <w:tblPr>
        <w:tblStyle w:val="LightGrid-Accent3"/>
        <w:tblW w:w="0" w:type="auto"/>
        <w:tblLook w:val="04A0" w:firstRow="1" w:lastRow="0" w:firstColumn="1" w:lastColumn="0" w:noHBand="0" w:noVBand="1"/>
      </w:tblPr>
      <w:tblGrid>
        <w:gridCol w:w="1998"/>
        <w:gridCol w:w="1980"/>
        <w:gridCol w:w="5598"/>
      </w:tblGrid>
      <w:tr w:rsidR="000956E4" w:rsidTr="009F1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hideMark/>
          </w:tcPr>
          <w:p w:rsidR="000956E4" w:rsidRDefault="000956E4" w:rsidP="009F1D6A">
            <w:pPr>
              <w:jc w:val="center"/>
              <w:rPr>
                <w:rFonts w:ascii="Times New Roman" w:eastAsia="Times New Roman" w:hAnsi="Times New Roman"/>
                <w:b w:val="0"/>
                <w:bCs w:val="0"/>
                <w:sz w:val="24"/>
                <w:szCs w:val="24"/>
              </w:rPr>
            </w:pPr>
            <w:r>
              <w:rPr>
                <w:rFonts w:ascii="Times New Roman" w:eastAsia="Times New Roman" w:hAnsi="Times New Roman"/>
                <w:sz w:val="24"/>
                <w:szCs w:val="24"/>
              </w:rPr>
              <w:t>Priority</w:t>
            </w:r>
          </w:p>
        </w:tc>
        <w:tc>
          <w:tcPr>
            <w:tcW w:w="1980" w:type="dxa"/>
            <w:hideMark/>
          </w:tcPr>
          <w:p w:rsidR="000956E4" w:rsidRDefault="000956E4" w:rsidP="009F1D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Pr>
                <w:rFonts w:ascii="Times New Roman" w:eastAsia="Times New Roman" w:hAnsi="Times New Roman"/>
                <w:sz w:val="24"/>
                <w:szCs w:val="24"/>
              </w:rPr>
              <w:t>Assignment</w:t>
            </w:r>
          </w:p>
        </w:tc>
        <w:tc>
          <w:tcPr>
            <w:tcW w:w="5598" w:type="dxa"/>
            <w:hideMark/>
          </w:tcPr>
          <w:p w:rsidR="000956E4" w:rsidRDefault="000956E4" w:rsidP="009F1D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Pr>
                <w:rFonts w:ascii="Times New Roman" w:eastAsia="Times New Roman" w:hAnsi="Times New Roman"/>
                <w:sz w:val="24"/>
                <w:szCs w:val="24"/>
              </w:rPr>
              <w:t>Status &amp;Notes</w:t>
            </w:r>
          </w:p>
        </w:tc>
      </w:tr>
      <w:tr w:rsidR="000956E4" w:rsidTr="009F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hideMark/>
          </w:tcPr>
          <w:p w:rsidR="000956E4" w:rsidRDefault="000956E4" w:rsidP="009F1D6A">
            <w:pPr>
              <w:rPr>
                <w:rFonts w:ascii="Times New Roman" w:eastAsia="Times New Roman" w:hAnsi="Times New Roman"/>
                <w:b w:val="0"/>
                <w:bCs w:val="0"/>
              </w:rPr>
            </w:pPr>
            <w:r>
              <w:rPr>
                <w:rFonts w:ascii="Times New Roman" w:eastAsia="Times New Roman" w:hAnsi="Times New Roman"/>
              </w:rPr>
              <w:t xml:space="preserve">Type N </w:t>
            </w:r>
          </w:p>
        </w:tc>
        <w:tc>
          <w:tcPr>
            <w:tcW w:w="1980"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Type N policy subgroup</w:t>
            </w:r>
          </w:p>
        </w:tc>
        <w:tc>
          <w:tcPr>
            <w:tcW w:w="5598"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On hold until other workload lessens.</w:t>
            </w:r>
          </w:p>
        </w:tc>
      </w:tr>
      <w:tr w:rsidR="000956E4" w:rsidTr="009F1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hideMark/>
          </w:tcPr>
          <w:p w:rsidR="000956E4" w:rsidRDefault="000956E4" w:rsidP="009F1D6A">
            <w:pPr>
              <w:rPr>
                <w:rFonts w:ascii="Times New Roman" w:eastAsia="Times New Roman" w:hAnsi="Times New Roman"/>
                <w:b w:val="0"/>
                <w:bCs w:val="0"/>
              </w:rPr>
            </w:pPr>
            <w:r>
              <w:rPr>
                <w:rFonts w:ascii="Times New Roman" w:eastAsia="Times New Roman" w:hAnsi="Times New Roman"/>
              </w:rPr>
              <w:t>Type F</w:t>
            </w:r>
          </w:p>
        </w:tc>
        <w:tc>
          <w:tcPr>
            <w:tcW w:w="1980" w:type="dxa"/>
            <w:hideMark/>
          </w:tcPr>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Policy</w:t>
            </w:r>
          </w:p>
        </w:tc>
        <w:tc>
          <w:tcPr>
            <w:tcW w:w="5598" w:type="dxa"/>
            <w:hideMark/>
          </w:tcPr>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DA60B2">
              <w:rPr>
                <w:rFonts w:ascii="Times New Roman" w:hAnsi="Times New Roman"/>
                <w:u w:val="single"/>
              </w:rPr>
              <w:t>Electrofishing workshop</w:t>
            </w:r>
            <w:r>
              <w:rPr>
                <w:rFonts w:ascii="Times New Roman" w:hAnsi="Times New Roman"/>
              </w:rPr>
              <w:t>: January 30</w:t>
            </w:r>
          </w:p>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DA60B2">
              <w:rPr>
                <w:rFonts w:ascii="Times New Roman" w:hAnsi="Times New Roman"/>
                <w:u w:val="single"/>
              </w:rPr>
              <w:t>Westside off-channel habitat field trip</w:t>
            </w:r>
            <w:r>
              <w:rPr>
                <w:rFonts w:ascii="Times New Roman" w:hAnsi="Times New Roman"/>
              </w:rPr>
              <w:t xml:space="preserve">: March 12/13 </w:t>
            </w:r>
          </w:p>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DA60B2">
              <w:rPr>
                <w:rFonts w:ascii="Times New Roman" w:hAnsi="Times New Roman"/>
                <w:u w:val="single"/>
              </w:rPr>
              <w:t>Eastside off-channel habitat field trip</w:t>
            </w:r>
            <w:r>
              <w:rPr>
                <w:rFonts w:ascii="Times New Roman" w:hAnsi="Times New Roman"/>
              </w:rPr>
              <w:t xml:space="preserve">: April 9/10 </w:t>
            </w:r>
          </w:p>
        </w:tc>
      </w:tr>
      <w:tr w:rsidR="000956E4" w:rsidTr="009F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hideMark/>
          </w:tcPr>
          <w:p w:rsidR="000956E4" w:rsidRDefault="000956E4" w:rsidP="009F1D6A">
            <w:pPr>
              <w:rPr>
                <w:rFonts w:ascii="Times New Roman" w:eastAsia="Times New Roman" w:hAnsi="Times New Roman"/>
              </w:rPr>
            </w:pPr>
            <w:r>
              <w:rPr>
                <w:rFonts w:ascii="Times New Roman" w:eastAsia="Times New Roman" w:hAnsi="Times New Roman"/>
              </w:rPr>
              <w:t>Unstable Slopes</w:t>
            </w:r>
          </w:p>
        </w:tc>
        <w:tc>
          <w:tcPr>
            <w:tcW w:w="1980"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Policy</w:t>
            </w:r>
          </w:p>
        </w:tc>
        <w:tc>
          <w:tcPr>
            <w:tcW w:w="5598"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Board accepted Policy’s recommendations; now DNR/UPSAG </w:t>
            </w:r>
            <w:proofErr w:type="gramStart"/>
            <w:r>
              <w:rPr>
                <w:rFonts w:ascii="Times New Roman" w:hAnsi="Times New Roman"/>
              </w:rPr>
              <w:t>are</w:t>
            </w:r>
            <w:proofErr w:type="gramEnd"/>
            <w:r>
              <w:rPr>
                <w:rFonts w:ascii="Times New Roman" w:hAnsi="Times New Roman"/>
              </w:rPr>
              <w:t xml:space="preserve"> working on implementing those recommendations.</w:t>
            </w:r>
          </w:p>
        </w:tc>
      </w:tr>
      <w:tr w:rsidR="000956E4" w:rsidTr="009F1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hideMark/>
          </w:tcPr>
          <w:p w:rsidR="000956E4" w:rsidRDefault="000956E4" w:rsidP="009F1D6A">
            <w:pPr>
              <w:rPr>
                <w:rFonts w:ascii="Times New Roman" w:eastAsia="Times New Roman" w:hAnsi="Times New Roman"/>
              </w:rPr>
            </w:pPr>
            <w:r>
              <w:rPr>
                <w:rFonts w:ascii="Times New Roman" w:eastAsia="Times New Roman" w:hAnsi="Times New Roman"/>
              </w:rPr>
              <w:t>Bull Trout Overlay</w:t>
            </w:r>
          </w:p>
        </w:tc>
        <w:tc>
          <w:tcPr>
            <w:tcW w:w="1980" w:type="dxa"/>
            <w:hideMark/>
          </w:tcPr>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Policy</w:t>
            </w:r>
          </w:p>
        </w:tc>
        <w:tc>
          <w:tcPr>
            <w:tcW w:w="5598" w:type="dxa"/>
            <w:hideMark/>
          </w:tcPr>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To be further discussed by a subgroup of Policy members. First subgroup meeting: January 9, 2015, 9am – noon.</w:t>
            </w:r>
          </w:p>
        </w:tc>
      </w:tr>
      <w:tr w:rsidR="000956E4" w:rsidTr="009F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hideMark/>
          </w:tcPr>
          <w:p w:rsidR="000956E4" w:rsidRDefault="000956E4" w:rsidP="009F1D6A">
            <w:pPr>
              <w:rPr>
                <w:rFonts w:ascii="Times New Roman" w:eastAsia="Times New Roman" w:hAnsi="Times New Roman"/>
                <w:b w:val="0"/>
                <w:bCs w:val="0"/>
              </w:rPr>
            </w:pPr>
            <w:r>
              <w:rPr>
                <w:rFonts w:ascii="Times New Roman" w:eastAsia="Times New Roman" w:hAnsi="Times New Roman"/>
              </w:rPr>
              <w:t xml:space="preserve">Adaptive </w:t>
            </w:r>
            <w:proofErr w:type="spellStart"/>
            <w:r>
              <w:rPr>
                <w:rFonts w:ascii="Times New Roman" w:eastAsia="Times New Roman" w:hAnsi="Times New Roman"/>
              </w:rPr>
              <w:t>Mgmt</w:t>
            </w:r>
            <w:proofErr w:type="spellEnd"/>
            <w:r>
              <w:rPr>
                <w:rFonts w:ascii="Times New Roman" w:eastAsia="Times New Roman" w:hAnsi="Times New Roman"/>
              </w:rPr>
              <w:t xml:space="preserve"> Program Reform Rule Changes</w:t>
            </w:r>
          </w:p>
        </w:tc>
        <w:tc>
          <w:tcPr>
            <w:tcW w:w="1980" w:type="dxa"/>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5598"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Accepted by Board at August 2013 meeting, CR-103 process initiated. Implemented initial changes at November 2013 meeting, will tweak changes for subsequent meetings.</w:t>
            </w:r>
          </w:p>
        </w:tc>
      </w:tr>
      <w:tr w:rsidR="000956E4" w:rsidTr="009F1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hideMark/>
          </w:tcPr>
          <w:p w:rsidR="000956E4" w:rsidRDefault="000956E4" w:rsidP="009F1D6A">
            <w:pPr>
              <w:rPr>
                <w:rFonts w:ascii="Times New Roman" w:eastAsia="Times New Roman" w:hAnsi="Times New Roman"/>
                <w:b w:val="0"/>
                <w:bCs w:val="0"/>
              </w:rPr>
            </w:pPr>
            <w:r>
              <w:rPr>
                <w:rFonts w:ascii="Times New Roman" w:eastAsia="Times New Roman" w:hAnsi="Times New Roman"/>
              </w:rPr>
              <w:t>Ongoing CMER reports reviewed by Policy</w:t>
            </w:r>
          </w:p>
        </w:tc>
        <w:tc>
          <w:tcPr>
            <w:tcW w:w="1980" w:type="dxa"/>
            <w:hideMark/>
          </w:tcPr>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Mark Hicks &amp; Todd Baldwin, CMER Co-Chairs</w:t>
            </w:r>
          </w:p>
        </w:tc>
        <w:tc>
          <w:tcPr>
            <w:tcW w:w="5598" w:type="dxa"/>
            <w:hideMark/>
          </w:tcPr>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CMER Co-Chairs to give update(s) as needed at Policy meetings; AMPA to give quarterly reports for when CMER studies to come to Policy</w:t>
            </w:r>
          </w:p>
        </w:tc>
      </w:tr>
    </w:tbl>
    <w:p w:rsidR="000956E4" w:rsidRDefault="000956E4" w:rsidP="000956E4">
      <w:pPr>
        <w:spacing w:after="0"/>
        <w:rPr>
          <w:rFonts w:ascii="Times New Roman" w:hAnsi="Times New Roman"/>
        </w:rPr>
      </w:pPr>
      <w:r>
        <w:rPr>
          <w:rFonts w:ascii="Times New Roman" w:hAnsi="Times New Roman"/>
        </w:rPr>
        <w:t xml:space="preserve">*This table notes the Policy Committee priorities that were sent to the Forest Practices Board and any other major topics or issues that arise during the year. </w:t>
      </w:r>
    </w:p>
    <w:p w:rsidR="000956E4" w:rsidRDefault="000956E4" w:rsidP="000956E4">
      <w:pPr>
        <w:spacing w:after="0"/>
        <w:rPr>
          <w:rFonts w:ascii="Times New Roman" w:hAnsi="Times New Roman"/>
        </w:rPr>
      </w:pPr>
    </w:p>
    <w:p w:rsidR="000956E4" w:rsidRDefault="000956E4" w:rsidP="000956E4">
      <w:pPr>
        <w:spacing w:after="0"/>
        <w:rPr>
          <w:rFonts w:ascii="Times New Roman" w:hAnsi="Times New Roman"/>
        </w:rPr>
      </w:pPr>
    </w:p>
    <w:p w:rsidR="000956E4" w:rsidRDefault="000956E4" w:rsidP="000956E4">
      <w:pPr>
        <w:spacing w:after="0"/>
        <w:jc w:val="center"/>
        <w:rPr>
          <w:rFonts w:ascii="Times New Roman" w:hAnsi="Times New Roman"/>
          <w:szCs w:val="24"/>
          <w:u w:val="single"/>
        </w:rPr>
      </w:pPr>
      <w:r>
        <w:rPr>
          <w:rFonts w:ascii="Times New Roman" w:hAnsi="Times New Roman"/>
          <w:szCs w:val="24"/>
          <w:u w:val="single"/>
        </w:rPr>
        <w:t>Attachment 3 – Entities, Groups, or Subgroups: Schedule and Notes</w:t>
      </w:r>
    </w:p>
    <w:p w:rsidR="000956E4" w:rsidRDefault="000956E4" w:rsidP="000956E4">
      <w:pPr>
        <w:spacing w:after="0"/>
        <w:jc w:val="center"/>
        <w:rPr>
          <w:rFonts w:ascii="Times New Roman" w:hAnsi="Times New Roman"/>
          <w:szCs w:val="24"/>
          <w:u w:val="single"/>
        </w:rPr>
      </w:pPr>
    </w:p>
    <w:tbl>
      <w:tblPr>
        <w:tblStyle w:val="LightGrid-Accent3"/>
        <w:tblW w:w="0" w:type="auto"/>
        <w:tblLook w:val="04A0" w:firstRow="1" w:lastRow="0" w:firstColumn="1" w:lastColumn="0" w:noHBand="0" w:noVBand="1"/>
      </w:tblPr>
      <w:tblGrid>
        <w:gridCol w:w="2448"/>
        <w:gridCol w:w="3330"/>
        <w:gridCol w:w="3798"/>
      </w:tblGrid>
      <w:tr w:rsidR="000956E4" w:rsidTr="009F1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rsidR="000956E4" w:rsidRDefault="000956E4" w:rsidP="009F1D6A">
            <w:pPr>
              <w:jc w:val="center"/>
              <w:rPr>
                <w:rFonts w:ascii="Times New Roman" w:eastAsia="Times New Roman" w:hAnsi="Times New Roman"/>
                <w:b w:val="0"/>
                <w:bCs w:val="0"/>
                <w:sz w:val="24"/>
                <w:szCs w:val="24"/>
              </w:rPr>
            </w:pPr>
            <w:r>
              <w:rPr>
                <w:rFonts w:ascii="Times New Roman" w:eastAsia="Times New Roman" w:hAnsi="Times New Roman"/>
                <w:sz w:val="24"/>
                <w:szCs w:val="24"/>
              </w:rPr>
              <w:t>Entity, Group, or Subgroup</w:t>
            </w:r>
          </w:p>
        </w:tc>
        <w:tc>
          <w:tcPr>
            <w:tcW w:w="3330" w:type="dxa"/>
            <w:hideMark/>
          </w:tcPr>
          <w:p w:rsidR="000956E4" w:rsidRDefault="000956E4" w:rsidP="009F1D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Pr>
                <w:rFonts w:ascii="Times New Roman" w:eastAsia="Times New Roman" w:hAnsi="Times New Roman"/>
                <w:sz w:val="24"/>
                <w:szCs w:val="24"/>
              </w:rPr>
              <w:t>Next Meeting Date</w:t>
            </w:r>
          </w:p>
        </w:tc>
        <w:tc>
          <w:tcPr>
            <w:tcW w:w="3798" w:type="dxa"/>
            <w:hideMark/>
          </w:tcPr>
          <w:p w:rsidR="000956E4" w:rsidRDefault="000956E4" w:rsidP="009F1D6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Pr>
                <w:rFonts w:ascii="Times New Roman" w:eastAsia="Times New Roman" w:hAnsi="Times New Roman"/>
                <w:sz w:val="24"/>
                <w:szCs w:val="24"/>
              </w:rPr>
              <w:t>Notes</w:t>
            </w:r>
          </w:p>
        </w:tc>
      </w:tr>
      <w:tr w:rsidR="000956E4" w:rsidTr="009F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rsidR="000956E4" w:rsidRDefault="000956E4" w:rsidP="009F1D6A">
            <w:pPr>
              <w:rPr>
                <w:rFonts w:ascii="Times New Roman" w:eastAsia="Times New Roman" w:hAnsi="Times New Roman"/>
                <w:b w:val="0"/>
                <w:bCs w:val="0"/>
              </w:rPr>
            </w:pPr>
            <w:r>
              <w:rPr>
                <w:rFonts w:ascii="Times New Roman" w:eastAsia="Times New Roman" w:hAnsi="Times New Roman"/>
              </w:rPr>
              <w:t>TFW Policy Committee</w:t>
            </w:r>
          </w:p>
        </w:tc>
        <w:tc>
          <w:tcPr>
            <w:tcW w:w="3330"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February 5, 2015</w:t>
            </w:r>
          </w:p>
        </w:tc>
        <w:tc>
          <w:tcPr>
            <w:tcW w:w="3798"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0956E4" w:rsidTr="009F1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rsidR="000956E4" w:rsidRDefault="000956E4" w:rsidP="009F1D6A">
            <w:pPr>
              <w:rPr>
                <w:rFonts w:ascii="Times New Roman" w:eastAsia="Times New Roman" w:hAnsi="Times New Roman"/>
                <w:b w:val="0"/>
                <w:bCs w:val="0"/>
              </w:rPr>
            </w:pPr>
            <w:r>
              <w:rPr>
                <w:rFonts w:ascii="Times New Roman" w:eastAsia="Times New Roman" w:hAnsi="Times New Roman"/>
              </w:rPr>
              <w:t>CMER</w:t>
            </w:r>
          </w:p>
        </w:tc>
        <w:tc>
          <w:tcPr>
            <w:tcW w:w="3330" w:type="dxa"/>
            <w:hideMark/>
          </w:tcPr>
          <w:p w:rsidR="000956E4" w:rsidRDefault="0071195F" w:rsidP="0071195F">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February 2015</w:t>
            </w:r>
            <w:bookmarkStart w:id="0" w:name="_GoBack"/>
            <w:bookmarkEnd w:id="0"/>
          </w:p>
        </w:tc>
        <w:tc>
          <w:tcPr>
            <w:tcW w:w="3798" w:type="dxa"/>
          </w:tcPr>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CMER Science Conference: February 11 &amp; 12, 2015</w:t>
            </w:r>
          </w:p>
        </w:tc>
      </w:tr>
      <w:tr w:rsidR="000956E4" w:rsidTr="009F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rsidR="000956E4" w:rsidRDefault="000956E4" w:rsidP="009F1D6A">
            <w:pPr>
              <w:rPr>
                <w:rFonts w:ascii="Times New Roman" w:eastAsia="Times New Roman" w:hAnsi="Times New Roman"/>
                <w:b w:val="0"/>
                <w:bCs w:val="0"/>
              </w:rPr>
            </w:pPr>
            <w:r>
              <w:rPr>
                <w:rFonts w:ascii="Times New Roman" w:eastAsia="Times New Roman" w:hAnsi="Times New Roman"/>
              </w:rPr>
              <w:t>Type N Policy Subgroup</w:t>
            </w:r>
          </w:p>
        </w:tc>
        <w:tc>
          <w:tcPr>
            <w:tcW w:w="3330"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TBD</w:t>
            </w:r>
          </w:p>
        </w:tc>
        <w:tc>
          <w:tcPr>
            <w:tcW w:w="3798"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On hold due to workload constraints.</w:t>
            </w:r>
          </w:p>
        </w:tc>
      </w:tr>
      <w:tr w:rsidR="000956E4" w:rsidTr="009F1D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rsidR="000956E4" w:rsidRDefault="000956E4" w:rsidP="000956E4">
            <w:pPr>
              <w:rPr>
                <w:rFonts w:ascii="Times New Roman" w:eastAsia="Times New Roman" w:hAnsi="Times New Roman"/>
                <w:b w:val="0"/>
                <w:bCs w:val="0"/>
              </w:rPr>
            </w:pPr>
            <w:r>
              <w:rPr>
                <w:rFonts w:ascii="Times New Roman" w:eastAsia="Times New Roman" w:hAnsi="Times New Roman"/>
              </w:rPr>
              <w:t xml:space="preserve">Type F </w:t>
            </w:r>
          </w:p>
        </w:tc>
        <w:tc>
          <w:tcPr>
            <w:tcW w:w="3330" w:type="dxa"/>
            <w:hideMark/>
          </w:tcPr>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January 30: electrofishing workshop</w:t>
            </w:r>
          </w:p>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March 12/13: westside off-channel habitat field trip</w:t>
            </w:r>
          </w:p>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April 9/10: eastside off-channel habitat field trip</w:t>
            </w:r>
          </w:p>
        </w:tc>
        <w:tc>
          <w:tcPr>
            <w:tcW w:w="3798" w:type="dxa"/>
            <w:hideMark/>
          </w:tcPr>
          <w:p w:rsidR="000956E4" w:rsidRDefault="000956E4" w:rsidP="009F1D6A">
            <w:pPr>
              <w:cnfStyle w:val="000000010000" w:firstRow="0" w:lastRow="0" w:firstColumn="0" w:lastColumn="0" w:oddVBand="0" w:evenVBand="0" w:oddHBand="0" w:evenHBand="1" w:firstRowFirstColumn="0" w:firstRowLastColumn="0" w:lastRowFirstColumn="0" w:lastRowLastColumn="0"/>
              <w:rPr>
                <w:rFonts w:ascii="Times New Roman" w:hAnsi="Times New Roman"/>
              </w:rPr>
            </w:pPr>
          </w:p>
        </w:tc>
      </w:tr>
      <w:tr w:rsidR="000956E4" w:rsidTr="009F1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hideMark/>
          </w:tcPr>
          <w:p w:rsidR="000956E4" w:rsidRDefault="000956E4" w:rsidP="009F1D6A">
            <w:pPr>
              <w:rPr>
                <w:rFonts w:ascii="Times New Roman" w:eastAsia="Times New Roman" w:hAnsi="Times New Roman"/>
                <w:b w:val="0"/>
                <w:bCs w:val="0"/>
              </w:rPr>
            </w:pPr>
            <w:r>
              <w:rPr>
                <w:rFonts w:ascii="Times New Roman" w:eastAsia="Times New Roman" w:hAnsi="Times New Roman"/>
              </w:rPr>
              <w:t>Forest Practices Board</w:t>
            </w:r>
          </w:p>
        </w:tc>
        <w:tc>
          <w:tcPr>
            <w:tcW w:w="3330"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February 10, 2015</w:t>
            </w:r>
          </w:p>
        </w:tc>
        <w:tc>
          <w:tcPr>
            <w:tcW w:w="3798" w:type="dxa"/>
            <w:hideMark/>
          </w:tcPr>
          <w:p w:rsidR="000956E4" w:rsidRDefault="000956E4" w:rsidP="009F1D6A">
            <w:pPr>
              <w:cnfStyle w:val="000000100000" w:firstRow="0" w:lastRow="0" w:firstColumn="0" w:lastColumn="0" w:oddVBand="0" w:evenVBand="0" w:oddHBand="1" w:evenHBand="0" w:firstRowFirstColumn="0" w:firstRowLastColumn="0" w:lastRowFirstColumn="0" w:lastRowLastColumn="0"/>
              <w:rPr>
                <w:rFonts w:cs="Times New Roman"/>
              </w:rPr>
            </w:pPr>
          </w:p>
        </w:tc>
      </w:tr>
    </w:tbl>
    <w:p w:rsidR="000956E4" w:rsidRDefault="000956E4" w:rsidP="000956E4">
      <w:pPr>
        <w:spacing w:after="0"/>
        <w:rPr>
          <w:rFonts w:ascii="Times New Roman" w:hAnsi="Times New Roman" w:cs="Times New Roman"/>
        </w:rPr>
      </w:pPr>
    </w:p>
    <w:p w:rsidR="000956E4" w:rsidRPr="006F132F" w:rsidRDefault="000956E4" w:rsidP="000956E4">
      <w:pPr>
        <w:spacing w:after="0"/>
        <w:rPr>
          <w:rFonts w:ascii="Times New Roman" w:hAnsi="Times New Roman" w:cs="Times New Roman"/>
        </w:rPr>
      </w:pPr>
    </w:p>
    <w:p w:rsidR="000956E4" w:rsidRPr="00FB6B9D" w:rsidRDefault="000956E4" w:rsidP="00FB6B9D">
      <w:pPr>
        <w:spacing w:after="0"/>
        <w:rPr>
          <w:rFonts w:ascii="Times New Roman" w:hAnsi="Times New Roman" w:cs="Times New Roman"/>
        </w:rPr>
      </w:pPr>
    </w:p>
    <w:sectPr w:rsidR="000956E4" w:rsidRPr="00FB6B9D" w:rsidSect="000956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23" w:rsidRDefault="006A1023" w:rsidP="00131F75">
      <w:pPr>
        <w:spacing w:after="0" w:line="240" w:lineRule="auto"/>
      </w:pPr>
      <w:r>
        <w:separator/>
      </w:r>
    </w:p>
  </w:endnote>
  <w:endnote w:type="continuationSeparator" w:id="0">
    <w:p w:rsidR="006A1023" w:rsidRDefault="006A1023" w:rsidP="001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6A" w:rsidRDefault="009F1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026018747"/>
      <w:docPartObj>
        <w:docPartGallery w:val="Page Numbers (Bottom of Page)"/>
        <w:docPartUnique/>
      </w:docPartObj>
    </w:sdtPr>
    <w:sdtEndPr/>
    <w:sdtContent>
      <w:sdt>
        <w:sdtPr>
          <w:rPr>
            <w:rFonts w:ascii="Times New Roman" w:hAnsi="Times New Roman" w:cs="Times New Roman"/>
            <w:i/>
            <w:sz w:val="20"/>
            <w:szCs w:val="20"/>
          </w:rPr>
          <w:id w:val="-1669238322"/>
          <w:docPartObj>
            <w:docPartGallery w:val="Page Numbers (Top of Page)"/>
            <w:docPartUnique/>
          </w:docPartObj>
        </w:sdtPr>
        <w:sdtEndPr/>
        <w:sdtContent>
          <w:p w:rsidR="009F1D6A" w:rsidRPr="00131F75" w:rsidRDefault="009F1D6A" w:rsidP="00131F75">
            <w:pPr>
              <w:pStyle w:val="Footer"/>
              <w:jc w:val="center"/>
              <w:rPr>
                <w:rFonts w:ascii="Times New Roman" w:hAnsi="Times New Roman" w:cs="Times New Roman"/>
                <w:i/>
                <w:sz w:val="20"/>
                <w:szCs w:val="20"/>
              </w:rPr>
            </w:pPr>
            <w:r w:rsidRPr="00131F75">
              <w:rPr>
                <w:rFonts w:ascii="Times New Roman" w:hAnsi="Times New Roman" w:cs="Times New Roman"/>
                <w:i/>
                <w:sz w:val="20"/>
                <w:szCs w:val="20"/>
              </w:rPr>
              <w:t xml:space="preserve">Page </w:t>
            </w:r>
            <w:r w:rsidRPr="00131F75">
              <w:rPr>
                <w:rFonts w:ascii="Times New Roman" w:hAnsi="Times New Roman" w:cs="Times New Roman"/>
                <w:bCs/>
                <w:i/>
                <w:sz w:val="20"/>
                <w:szCs w:val="20"/>
              </w:rPr>
              <w:fldChar w:fldCharType="begin"/>
            </w:r>
            <w:r w:rsidRPr="00131F75">
              <w:rPr>
                <w:rFonts w:ascii="Times New Roman" w:hAnsi="Times New Roman" w:cs="Times New Roman"/>
                <w:bCs/>
                <w:i/>
                <w:sz w:val="20"/>
                <w:szCs w:val="20"/>
              </w:rPr>
              <w:instrText xml:space="preserve"> PAGE </w:instrText>
            </w:r>
            <w:r w:rsidRPr="00131F75">
              <w:rPr>
                <w:rFonts w:ascii="Times New Roman" w:hAnsi="Times New Roman" w:cs="Times New Roman"/>
                <w:bCs/>
                <w:i/>
                <w:sz w:val="20"/>
                <w:szCs w:val="20"/>
              </w:rPr>
              <w:fldChar w:fldCharType="separate"/>
            </w:r>
            <w:r w:rsidR="0071195F">
              <w:rPr>
                <w:rFonts w:ascii="Times New Roman" w:hAnsi="Times New Roman" w:cs="Times New Roman"/>
                <w:bCs/>
                <w:i/>
                <w:noProof/>
                <w:sz w:val="20"/>
                <w:szCs w:val="20"/>
              </w:rPr>
              <w:t>10</w:t>
            </w:r>
            <w:r w:rsidRPr="00131F75">
              <w:rPr>
                <w:rFonts w:ascii="Times New Roman" w:hAnsi="Times New Roman" w:cs="Times New Roman"/>
                <w:bCs/>
                <w:i/>
                <w:sz w:val="20"/>
                <w:szCs w:val="20"/>
              </w:rPr>
              <w:fldChar w:fldCharType="end"/>
            </w:r>
            <w:r w:rsidRPr="00131F75">
              <w:rPr>
                <w:rFonts w:ascii="Times New Roman" w:hAnsi="Times New Roman" w:cs="Times New Roman"/>
                <w:i/>
                <w:sz w:val="20"/>
                <w:szCs w:val="20"/>
              </w:rPr>
              <w:t xml:space="preserve"> of </w:t>
            </w:r>
            <w:r w:rsidRPr="00131F75">
              <w:rPr>
                <w:rFonts w:ascii="Times New Roman" w:hAnsi="Times New Roman" w:cs="Times New Roman"/>
                <w:bCs/>
                <w:i/>
                <w:sz w:val="20"/>
                <w:szCs w:val="20"/>
              </w:rPr>
              <w:fldChar w:fldCharType="begin"/>
            </w:r>
            <w:r w:rsidRPr="00131F75">
              <w:rPr>
                <w:rFonts w:ascii="Times New Roman" w:hAnsi="Times New Roman" w:cs="Times New Roman"/>
                <w:bCs/>
                <w:i/>
                <w:sz w:val="20"/>
                <w:szCs w:val="20"/>
              </w:rPr>
              <w:instrText xml:space="preserve"> NUMPAGES  </w:instrText>
            </w:r>
            <w:r w:rsidRPr="00131F75">
              <w:rPr>
                <w:rFonts w:ascii="Times New Roman" w:hAnsi="Times New Roman" w:cs="Times New Roman"/>
                <w:bCs/>
                <w:i/>
                <w:sz w:val="20"/>
                <w:szCs w:val="20"/>
              </w:rPr>
              <w:fldChar w:fldCharType="separate"/>
            </w:r>
            <w:r w:rsidR="0071195F">
              <w:rPr>
                <w:rFonts w:ascii="Times New Roman" w:hAnsi="Times New Roman" w:cs="Times New Roman"/>
                <w:bCs/>
                <w:i/>
                <w:noProof/>
                <w:sz w:val="20"/>
                <w:szCs w:val="20"/>
              </w:rPr>
              <w:t>10</w:t>
            </w:r>
            <w:r w:rsidRPr="00131F75">
              <w:rPr>
                <w:rFonts w:ascii="Times New Roman" w:hAnsi="Times New Roman" w:cs="Times New Roman"/>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6A" w:rsidRDefault="009F1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23" w:rsidRDefault="006A1023" w:rsidP="00131F75">
      <w:pPr>
        <w:spacing w:after="0" w:line="240" w:lineRule="auto"/>
      </w:pPr>
      <w:r>
        <w:separator/>
      </w:r>
    </w:p>
  </w:footnote>
  <w:footnote w:type="continuationSeparator" w:id="0">
    <w:p w:rsidR="006A1023" w:rsidRDefault="006A1023" w:rsidP="00131F75">
      <w:pPr>
        <w:spacing w:after="0" w:line="240" w:lineRule="auto"/>
      </w:pPr>
      <w:r>
        <w:continuationSeparator/>
      </w:r>
    </w:p>
  </w:footnote>
  <w:footnote w:id="1">
    <w:p w:rsidR="009F1D6A" w:rsidRPr="00864E3C" w:rsidRDefault="009F1D6A">
      <w:pPr>
        <w:pStyle w:val="FootnoteText"/>
        <w:rPr>
          <w:rFonts w:ascii="Times New Roman" w:hAnsi="Times New Roman" w:cs="Times New Roman"/>
        </w:rPr>
      </w:pPr>
      <w:r w:rsidRPr="00864E3C">
        <w:rPr>
          <w:rStyle w:val="FootnoteReference"/>
          <w:rFonts w:ascii="Times New Roman" w:hAnsi="Times New Roman" w:cs="Times New Roman"/>
        </w:rPr>
        <w:footnoteRef/>
      </w:r>
      <w:r w:rsidRPr="00864E3C">
        <w:rPr>
          <w:rFonts w:ascii="Times New Roman" w:hAnsi="Times New Roman" w:cs="Times New Roman"/>
        </w:rPr>
        <w:t xml:space="preserve"> All caucuses except the non-industrial landowner caucus which</w:t>
      </w:r>
      <w:r>
        <w:rPr>
          <w:rFonts w:ascii="Times New Roman" w:hAnsi="Times New Roman" w:cs="Times New Roman"/>
        </w:rPr>
        <w:t xml:space="preserve"> did not have a representative</w:t>
      </w:r>
      <w:r w:rsidRPr="00864E3C">
        <w:rPr>
          <w:rFonts w:ascii="Times New Roman" w:hAnsi="Times New Roman" w:cs="Times New Roman"/>
        </w:rPr>
        <w:t xml:space="preserve">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6A" w:rsidRDefault="00711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149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6A" w:rsidRDefault="0071195F">
    <w:pPr>
      <w:pStyle w:val="Header"/>
      <w:rPr>
        <w:rFonts w:ascii="Times New Roman" w:hAnsi="Times New Roman" w:cs="Times New Roman"/>
        <w:i/>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1497"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9F1D6A">
      <w:rPr>
        <w:rFonts w:ascii="Times New Roman" w:hAnsi="Times New Roman" w:cs="Times New Roman"/>
        <w:i/>
        <w:sz w:val="20"/>
        <w:szCs w:val="20"/>
      </w:rPr>
      <w:t>Timber, Fish, &amp; Wildlife Policy Committee</w:t>
    </w:r>
    <w:r w:rsidR="009F1D6A">
      <w:rPr>
        <w:rFonts w:ascii="Times New Roman" w:hAnsi="Times New Roman" w:cs="Times New Roman"/>
        <w:i/>
        <w:sz w:val="20"/>
        <w:szCs w:val="20"/>
      </w:rPr>
      <w:tab/>
    </w:r>
    <w:r w:rsidR="009F1D6A">
      <w:rPr>
        <w:rFonts w:ascii="Times New Roman" w:hAnsi="Times New Roman" w:cs="Times New Roman"/>
        <w:i/>
        <w:sz w:val="20"/>
        <w:szCs w:val="20"/>
      </w:rPr>
      <w:tab/>
      <w:t>Decisions &amp; Actions</w:t>
    </w:r>
  </w:p>
  <w:p w:rsidR="009F1D6A" w:rsidRPr="00131F75" w:rsidRDefault="009F1D6A">
    <w:pPr>
      <w:pStyle w:val="Header"/>
      <w:rPr>
        <w:rFonts w:ascii="Times New Roman" w:hAnsi="Times New Roman" w:cs="Times New Roman"/>
        <w:i/>
        <w:sz w:val="20"/>
        <w:szCs w:val="20"/>
      </w:rPr>
    </w:pPr>
    <w:r>
      <w:rPr>
        <w:rFonts w:ascii="Times New Roman" w:hAnsi="Times New Roman" w:cs="Times New Roman"/>
        <w:i/>
        <w:sz w:val="20"/>
        <w:szCs w:val="20"/>
      </w:rPr>
      <w:t>January 8, 2015 DRAFT Meeting Summary</w:t>
    </w:r>
    <w:r>
      <w:rPr>
        <w:rFonts w:ascii="Times New Roman" w:hAnsi="Times New Roman" w:cs="Times New Roman"/>
        <w:i/>
        <w:sz w:val="20"/>
        <w:szCs w:val="20"/>
      </w:rPr>
      <w:tab/>
    </w:r>
    <w:r>
      <w:rPr>
        <w:rFonts w:ascii="Times New Roman" w:hAnsi="Times New Roman" w:cs="Times New Roman"/>
        <w:i/>
        <w:sz w:val="20"/>
        <w:szCs w:val="20"/>
      </w:rPr>
      <w:tab/>
      <w:t>Conference Room R0A-34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6A" w:rsidRDefault="007119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149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638D"/>
    <w:multiLevelType w:val="hybridMultilevel"/>
    <w:tmpl w:val="51D01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9C6728"/>
    <w:multiLevelType w:val="hybridMultilevel"/>
    <w:tmpl w:val="348C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D2601"/>
    <w:multiLevelType w:val="hybridMultilevel"/>
    <w:tmpl w:val="93EC5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DB5B89"/>
    <w:multiLevelType w:val="hybridMultilevel"/>
    <w:tmpl w:val="61B27CFE"/>
    <w:lvl w:ilvl="0" w:tplc="5E82FFA8">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75"/>
    <w:rsid w:val="000956E4"/>
    <w:rsid w:val="00131F75"/>
    <w:rsid w:val="00230CB8"/>
    <w:rsid w:val="00302484"/>
    <w:rsid w:val="00341C0B"/>
    <w:rsid w:val="0035540B"/>
    <w:rsid w:val="00475A39"/>
    <w:rsid w:val="004D70CC"/>
    <w:rsid w:val="004F39DC"/>
    <w:rsid w:val="005263D2"/>
    <w:rsid w:val="005E4D06"/>
    <w:rsid w:val="006A1023"/>
    <w:rsid w:val="0071195F"/>
    <w:rsid w:val="007414FE"/>
    <w:rsid w:val="00776889"/>
    <w:rsid w:val="007F2856"/>
    <w:rsid w:val="00864E3C"/>
    <w:rsid w:val="009F1D6A"/>
    <w:rsid w:val="00A877F8"/>
    <w:rsid w:val="00C6731E"/>
    <w:rsid w:val="00C860CB"/>
    <w:rsid w:val="00D231D0"/>
    <w:rsid w:val="00D97229"/>
    <w:rsid w:val="00E66042"/>
    <w:rsid w:val="00E82454"/>
    <w:rsid w:val="00EB17E2"/>
    <w:rsid w:val="00EE4050"/>
    <w:rsid w:val="00F44BA8"/>
    <w:rsid w:val="00F5597C"/>
    <w:rsid w:val="00F83CBE"/>
    <w:rsid w:val="00FB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131F7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1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F75"/>
  </w:style>
  <w:style w:type="paragraph" w:styleId="Footer">
    <w:name w:val="footer"/>
    <w:basedOn w:val="Normal"/>
    <w:link w:val="FooterChar"/>
    <w:uiPriority w:val="99"/>
    <w:unhideWhenUsed/>
    <w:rsid w:val="001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F75"/>
  </w:style>
  <w:style w:type="paragraph" w:styleId="ListParagraph">
    <w:name w:val="List Paragraph"/>
    <w:basedOn w:val="Normal"/>
    <w:uiPriority w:val="34"/>
    <w:qFormat/>
    <w:rsid w:val="00131F75"/>
    <w:pPr>
      <w:ind w:left="720"/>
      <w:contextualSpacing/>
    </w:pPr>
  </w:style>
  <w:style w:type="paragraph" w:styleId="EndnoteText">
    <w:name w:val="endnote text"/>
    <w:basedOn w:val="Normal"/>
    <w:link w:val="EndnoteTextChar"/>
    <w:uiPriority w:val="99"/>
    <w:semiHidden/>
    <w:unhideWhenUsed/>
    <w:rsid w:val="00864E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4E3C"/>
    <w:rPr>
      <w:sz w:val="20"/>
      <w:szCs w:val="20"/>
    </w:rPr>
  </w:style>
  <w:style w:type="character" w:styleId="EndnoteReference">
    <w:name w:val="endnote reference"/>
    <w:basedOn w:val="DefaultParagraphFont"/>
    <w:uiPriority w:val="99"/>
    <w:semiHidden/>
    <w:unhideWhenUsed/>
    <w:rsid w:val="00864E3C"/>
    <w:rPr>
      <w:vertAlign w:val="superscript"/>
    </w:rPr>
  </w:style>
  <w:style w:type="paragraph" w:styleId="FootnoteText">
    <w:name w:val="footnote text"/>
    <w:basedOn w:val="Normal"/>
    <w:link w:val="FootnoteTextChar"/>
    <w:uiPriority w:val="99"/>
    <w:semiHidden/>
    <w:unhideWhenUsed/>
    <w:rsid w:val="00864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E3C"/>
    <w:rPr>
      <w:sz w:val="20"/>
      <w:szCs w:val="20"/>
    </w:rPr>
  </w:style>
  <w:style w:type="character" w:styleId="FootnoteReference">
    <w:name w:val="footnote reference"/>
    <w:basedOn w:val="DefaultParagraphFont"/>
    <w:uiPriority w:val="99"/>
    <w:semiHidden/>
    <w:unhideWhenUsed/>
    <w:rsid w:val="00864E3C"/>
    <w:rPr>
      <w:vertAlign w:val="superscript"/>
    </w:rPr>
  </w:style>
  <w:style w:type="paragraph" w:styleId="BalloonText">
    <w:name w:val="Balloon Text"/>
    <w:basedOn w:val="Normal"/>
    <w:link w:val="BalloonTextChar"/>
    <w:uiPriority w:val="99"/>
    <w:semiHidden/>
    <w:unhideWhenUsed/>
    <w:rsid w:val="0077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89"/>
    <w:rPr>
      <w:rFonts w:ascii="Tahoma" w:hAnsi="Tahoma" w:cs="Tahoma"/>
      <w:sz w:val="16"/>
      <w:szCs w:val="16"/>
    </w:rPr>
  </w:style>
  <w:style w:type="character" w:styleId="CommentReference">
    <w:name w:val="annotation reference"/>
    <w:basedOn w:val="DefaultParagraphFont"/>
    <w:uiPriority w:val="99"/>
    <w:semiHidden/>
    <w:unhideWhenUsed/>
    <w:rsid w:val="007F2856"/>
    <w:rPr>
      <w:sz w:val="16"/>
      <w:szCs w:val="16"/>
    </w:rPr>
  </w:style>
  <w:style w:type="paragraph" w:styleId="CommentText">
    <w:name w:val="annotation text"/>
    <w:basedOn w:val="Normal"/>
    <w:link w:val="CommentTextChar"/>
    <w:uiPriority w:val="99"/>
    <w:semiHidden/>
    <w:unhideWhenUsed/>
    <w:rsid w:val="007F2856"/>
    <w:pPr>
      <w:spacing w:line="240" w:lineRule="auto"/>
    </w:pPr>
    <w:rPr>
      <w:sz w:val="20"/>
      <w:szCs w:val="20"/>
    </w:rPr>
  </w:style>
  <w:style w:type="character" w:customStyle="1" w:styleId="CommentTextChar">
    <w:name w:val="Comment Text Char"/>
    <w:basedOn w:val="DefaultParagraphFont"/>
    <w:link w:val="CommentText"/>
    <w:uiPriority w:val="99"/>
    <w:semiHidden/>
    <w:rsid w:val="007F2856"/>
    <w:rPr>
      <w:sz w:val="20"/>
      <w:szCs w:val="20"/>
    </w:rPr>
  </w:style>
  <w:style w:type="paragraph" w:styleId="CommentSubject">
    <w:name w:val="annotation subject"/>
    <w:basedOn w:val="CommentText"/>
    <w:next w:val="CommentText"/>
    <w:link w:val="CommentSubjectChar"/>
    <w:uiPriority w:val="99"/>
    <w:semiHidden/>
    <w:unhideWhenUsed/>
    <w:rsid w:val="007F2856"/>
    <w:rPr>
      <w:b/>
      <w:bCs/>
    </w:rPr>
  </w:style>
  <w:style w:type="character" w:customStyle="1" w:styleId="CommentSubjectChar">
    <w:name w:val="Comment Subject Char"/>
    <w:basedOn w:val="CommentTextChar"/>
    <w:link w:val="CommentSubject"/>
    <w:uiPriority w:val="99"/>
    <w:semiHidden/>
    <w:rsid w:val="007F28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131F7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1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F75"/>
  </w:style>
  <w:style w:type="paragraph" w:styleId="Footer">
    <w:name w:val="footer"/>
    <w:basedOn w:val="Normal"/>
    <w:link w:val="FooterChar"/>
    <w:uiPriority w:val="99"/>
    <w:unhideWhenUsed/>
    <w:rsid w:val="001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F75"/>
  </w:style>
  <w:style w:type="paragraph" w:styleId="ListParagraph">
    <w:name w:val="List Paragraph"/>
    <w:basedOn w:val="Normal"/>
    <w:uiPriority w:val="34"/>
    <w:qFormat/>
    <w:rsid w:val="00131F75"/>
    <w:pPr>
      <w:ind w:left="720"/>
      <w:contextualSpacing/>
    </w:pPr>
  </w:style>
  <w:style w:type="paragraph" w:styleId="EndnoteText">
    <w:name w:val="endnote text"/>
    <w:basedOn w:val="Normal"/>
    <w:link w:val="EndnoteTextChar"/>
    <w:uiPriority w:val="99"/>
    <w:semiHidden/>
    <w:unhideWhenUsed/>
    <w:rsid w:val="00864E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4E3C"/>
    <w:rPr>
      <w:sz w:val="20"/>
      <w:szCs w:val="20"/>
    </w:rPr>
  </w:style>
  <w:style w:type="character" w:styleId="EndnoteReference">
    <w:name w:val="endnote reference"/>
    <w:basedOn w:val="DefaultParagraphFont"/>
    <w:uiPriority w:val="99"/>
    <w:semiHidden/>
    <w:unhideWhenUsed/>
    <w:rsid w:val="00864E3C"/>
    <w:rPr>
      <w:vertAlign w:val="superscript"/>
    </w:rPr>
  </w:style>
  <w:style w:type="paragraph" w:styleId="FootnoteText">
    <w:name w:val="footnote text"/>
    <w:basedOn w:val="Normal"/>
    <w:link w:val="FootnoteTextChar"/>
    <w:uiPriority w:val="99"/>
    <w:semiHidden/>
    <w:unhideWhenUsed/>
    <w:rsid w:val="00864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E3C"/>
    <w:rPr>
      <w:sz w:val="20"/>
      <w:szCs w:val="20"/>
    </w:rPr>
  </w:style>
  <w:style w:type="character" w:styleId="FootnoteReference">
    <w:name w:val="footnote reference"/>
    <w:basedOn w:val="DefaultParagraphFont"/>
    <w:uiPriority w:val="99"/>
    <w:semiHidden/>
    <w:unhideWhenUsed/>
    <w:rsid w:val="00864E3C"/>
    <w:rPr>
      <w:vertAlign w:val="superscript"/>
    </w:rPr>
  </w:style>
  <w:style w:type="paragraph" w:styleId="BalloonText">
    <w:name w:val="Balloon Text"/>
    <w:basedOn w:val="Normal"/>
    <w:link w:val="BalloonTextChar"/>
    <w:uiPriority w:val="99"/>
    <w:semiHidden/>
    <w:unhideWhenUsed/>
    <w:rsid w:val="0077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889"/>
    <w:rPr>
      <w:rFonts w:ascii="Tahoma" w:hAnsi="Tahoma" w:cs="Tahoma"/>
      <w:sz w:val="16"/>
      <w:szCs w:val="16"/>
    </w:rPr>
  </w:style>
  <w:style w:type="character" w:styleId="CommentReference">
    <w:name w:val="annotation reference"/>
    <w:basedOn w:val="DefaultParagraphFont"/>
    <w:uiPriority w:val="99"/>
    <w:semiHidden/>
    <w:unhideWhenUsed/>
    <w:rsid w:val="007F2856"/>
    <w:rPr>
      <w:sz w:val="16"/>
      <w:szCs w:val="16"/>
    </w:rPr>
  </w:style>
  <w:style w:type="paragraph" w:styleId="CommentText">
    <w:name w:val="annotation text"/>
    <w:basedOn w:val="Normal"/>
    <w:link w:val="CommentTextChar"/>
    <w:uiPriority w:val="99"/>
    <w:semiHidden/>
    <w:unhideWhenUsed/>
    <w:rsid w:val="007F2856"/>
    <w:pPr>
      <w:spacing w:line="240" w:lineRule="auto"/>
    </w:pPr>
    <w:rPr>
      <w:sz w:val="20"/>
      <w:szCs w:val="20"/>
    </w:rPr>
  </w:style>
  <w:style w:type="character" w:customStyle="1" w:styleId="CommentTextChar">
    <w:name w:val="Comment Text Char"/>
    <w:basedOn w:val="DefaultParagraphFont"/>
    <w:link w:val="CommentText"/>
    <w:uiPriority w:val="99"/>
    <w:semiHidden/>
    <w:rsid w:val="007F2856"/>
    <w:rPr>
      <w:sz w:val="20"/>
      <w:szCs w:val="20"/>
    </w:rPr>
  </w:style>
  <w:style w:type="paragraph" w:styleId="CommentSubject">
    <w:name w:val="annotation subject"/>
    <w:basedOn w:val="CommentText"/>
    <w:next w:val="CommentText"/>
    <w:link w:val="CommentSubjectChar"/>
    <w:uiPriority w:val="99"/>
    <w:semiHidden/>
    <w:unhideWhenUsed/>
    <w:rsid w:val="007F2856"/>
    <w:rPr>
      <w:b/>
      <w:bCs/>
    </w:rPr>
  </w:style>
  <w:style w:type="character" w:customStyle="1" w:styleId="CommentSubjectChar">
    <w:name w:val="Comment Subject Char"/>
    <w:basedOn w:val="CommentTextChar"/>
    <w:link w:val="CommentSubject"/>
    <w:uiPriority w:val="99"/>
    <w:semiHidden/>
    <w:rsid w:val="007F2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o_x0020_Show xmlns="d6a402c2-6f55-4444-9f75-7a0c5427824d">false</No_x0020_Show>
    <Display_x0020_On xmlns="d6a402c2-6f55-4444-9f75-7a0c5427824d">
      <Value>HOME</Value>
      <Value>BIZ_HM</Value>
      <Value>BIZ_FP</Value>
      <Value>BIZ_GOV</Value>
      <Value>BIZ_INDS</Value>
      <Value>SCI_HM</Value>
      <Value>SCI_FRST</Value>
      <Value>SCI_WETL</Value>
      <Value>ABT_TRBL</Value>
      <Value>BC_FP</Value>
      <Value>BC_SFLO</Value>
      <Value>BC_CMER</Value>
    </Display_x0020_On>
    <Publication_x0020_Type xmlns="d6a402c2-6f55-4444-9f75-7a0c5427824d">Minutes</Publication_x0020_Type>
    <Document_x0020_Description xmlns="d6a402c2-6f55-4444-9f75-7a0c5427824d">January 8, 2015 Meeting Summary</Document_x0020_Description>
  </documentManagement>
</p:properties>
</file>

<file path=customXml/itemProps1.xml><?xml version="1.0" encoding="utf-8"?>
<ds:datastoreItem xmlns:ds="http://schemas.openxmlformats.org/officeDocument/2006/customXml" ds:itemID="{27FD1899-DE94-4306-8875-7CE0B4CCF922}"/>
</file>

<file path=customXml/itemProps2.xml><?xml version="1.0" encoding="utf-8"?>
<ds:datastoreItem xmlns:ds="http://schemas.openxmlformats.org/officeDocument/2006/customXml" ds:itemID="{25E2416C-7EFA-466C-B080-FFA76C56C187}"/>
</file>

<file path=customXml/itemProps3.xml><?xml version="1.0" encoding="utf-8"?>
<ds:datastoreItem xmlns:ds="http://schemas.openxmlformats.org/officeDocument/2006/customXml" ds:itemID="{1C0B9D39-5D6C-48EC-A3C8-6B608A61E5CB}"/>
</file>

<file path=customXml/itemProps4.xml><?xml version="1.0" encoding="utf-8"?>
<ds:datastoreItem xmlns:ds="http://schemas.openxmlformats.org/officeDocument/2006/customXml" ds:itemID="{85B43A20-F85D-4D87-90CC-0F2888806323}"/>
</file>

<file path=docProps/app.xml><?xml version="1.0" encoding="utf-8"?>
<Properties xmlns="http://schemas.openxmlformats.org/officeDocument/2006/extended-properties" xmlns:vt="http://schemas.openxmlformats.org/officeDocument/2006/docPropsVTypes">
  <Template>Normal</Template>
  <TotalTime>4</TotalTime>
  <Pages>10</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2015 Meeting Summary</dc:title>
  <dc:creator>Claire Turpel</dc:creator>
  <cp:lastModifiedBy>Claire Turpel</cp:lastModifiedBy>
  <cp:revision>3</cp:revision>
  <cp:lastPrinted>2015-01-27T23:12:00Z</cp:lastPrinted>
  <dcterms:created xsi:type="dcterms:W3CDTF">2015-01-28T00:35:00Z</dcterms:created>
  <dcterms:modified xsi:type="dcterms:W3CDTF">2015-01-28T00:39:00Z</dcterms:modified>
  <cp:contentType>Publications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0x0101006B11CAB9DD3AD14ABDA9081B1E83275E008585E091D4FCAA4B88663916472B09FD</vt:lpwstr>
  </property>
</Properties>
</file>